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D0" w:rsidRPr="003563CE" w:rsidRDefault="00C46FD0" w:rsidP="00C46FD0">
      <w:pPr>
        <w:pStyle w:val="Heading3"/>
        <w:rPr>
          <w:rFonts w:asciiTheme="minorHAnsi" w:hAnsiTheme="minorHAnsi"/>
          <w:sz w:val="24"/>
          <w:szCs w:val="24"/>
        </w:rPr>
      </w:pPr>
      <w:r w:rsidRPr="003563CE">
        <w:rPr>
          <w:rFonts w:asciiTheme="minorHAnsi" w:hAnsiTheme="minorHAnsi"/>
          <w:sz w:val="24"/>
          <w:szCs w:val="24"/>
        </w:rPr>
        <w:t>VDDHH Legislative Tracking 201</w:t>
      </w:r>
      <w:r w:rsidR="003563CE" w:rsidRPr="003563CE">
        <w:rPr>
          <w:rFonts w:asciiTheme="minorHAnsi" w:hAnsiTheme="minorHAnsi"/>
          <w:sz w:val="24"/>
          <w:szCs w:val="24"/>
        </w:rPr>
        <w:t xml:space="preserve">5 </w:t>
      </w:r>
      <w:r w:rsidRPr="003563CE">
        <w:rPr>
          <w:rFonts w:asciiTheme="minorHAnsi" w:hAnsiTheme="minorHAnsi"/>
          <w:sz w:val="24"/>
          <w:szCs w:val="24"/>
        </w:rPr>
        <w:t>General Assembly</w:t>
      </w:r>
    </w:p>
    <w:p w:rsidR="00D4565D" w:rsidRPr="003563CE" w:rsidRDefault="00D4565D" w:rsidP="00C46FD0">
      <w:pPr>
        <w:pStyle w:val="Heading3"/>
        <w:rPr>
          <w:rFonts w:asciiTheme="minorHAnsi" w:hAnsiTheme="minorHAnsi"/>
          <w:b w:val="0"/>
          <w:sz w:val="24"/>
          <w:szCs w:val="24"/>
        </w:rPr>
      </w:pPr>
      <w:r w:rsidRPr="003563CE">
        <w:rPr>
          <w:rFonts w:asciiTheme="minorHAnsi" w:hAnsiTheme="minorHAnsi"/>
          <w:b w:val="0"/>
          <w:sz w:val="24"/>
          <w:szCs w:val="24"/>
        </w:rPr>
        <w:t>Each tracking report will include the basic information on the bill as it appears on the Legislative Information System (LIS) plus a section on VDDHH Comments</w:t>
      </w:r>
      <w:r w:rsidR="00B368ED" w:rsidRPr="003563CE">
        <w:rPr>
          <w:rFonts w:asciiTheme="minorHAnsi" w:hAnsiTheme="minorHAnsi"/>
          <w:b w:val="0"/>
          <w:sz w:val="24"/>
          <w:szCs w:val="24"/>
        </w:rPr>
        <w:t xml:space="preserve">, if any, </w:t>
      </w:r>
      <w:r w:rsidRPr="003563CE">
        <w:rPr>
          <w:rFonts w:asciiTheme="minorHAnsi" w:hAnsiTheme="minorHAnsi"/>
          <w:b w:val="0"/>
          <w:sz w:val="24"/>
          <w:szCs w:val="24"/>
        </w:rPr>
        <w:t xml:space="preserve">to explain our interest in the bill.  </w:t>
      </w:r>
      <w:r w:rsidR="00EE0CED" w:rsidRPr="003563CE">
        <w:rPr>
          <w:rFonts w:asciiTheme="minorHAnsi" w:hAnsiTheme="minorHAnsi"/>
          <w:b w:val="0"/>
          <w:sz w:val="24"/>
          <w:szCs w:val="24"/>
        </w:rPr>
        <w:t>For each bill, we have provided</w:t>
      </w:r>
      <w:r w:rsidRPr="003563CE">
        <w:rPr>
          <w:rFonts w:asciiTheme="minorHAnsi" w:hAnsiTheme="minorHAnsi"/>
          <w:b w:val="0"/>
          <w:sz w:val="24"/>
          <w:szCs w:val="24"/>
        </w:rPr>
        <w:t xml:space="preserve"> a link to the actual LIS page for that bill so that you can see the actual bill language and track the bill yourself.  </w:t>
      </w:r>
      <w:r w:rsidR="007B317F" w:rsidRPr="003563CE">
        <w:rPr>
          <w:rFonts w:asciiTheme="minorHAnsi" w:hAnsiTheme="minorHAnsi"/>
          <w:b w:val="0"/>
          <w:sz w:val="24"/>
          <w:szCs w:val="24"/>
        </w:rPr>
        <w:t xml:space="preserve">After the initial report on any bill included here, the information provided will be limited to the bill number (linked to the LIS) and a brief update statement. </w:t>
      </w:r>
    </w:p>
    <w:p w:rsidR="00D4565D" w:rsidRPr="003563CE" w:rsidRDefault="00D4565D" w:rsidP="00C46FD0">
      <w:pPr>
        <w:pStyle w:val="Heading3"/>
        <w:rPr>
          <w:rFonts w:asciiTheme="minorHAnsi" w:hAnsiTheme="minorHAnsi"/>
          <w:b w:val="0"/>
          <w:sz w:val="24"/>
          <w:szCs w:val="24"/>
        </w:rPr>
      </w:pPr>
      <w:r w:rsidRPr="003563CE">
        <w:rPr>
          <w:rFonts w:asciiTheme="minorHAnsi" w:hAnsiTheme="minorHAnsi"/>
          <w:b w:val="0"/>
          <w:sz w:val="24"/>
          <w:szCs w:val="24"/>
        </w:rPr>
        <w:t xml:space="preserve">Bills included in the VDDHH tracking report will be separated into </w:t>
      </w:r>
      <w:r w:rsidR="00003901" w:rsidRPr="003563CE">
        <w:rPr>
          <w:rFonts w:asciiTheme="minorHAnsi" w:hAnsiTheme="minorHAnsi"/>
          <w:b w:val="0"/>
          <w:sz w:val="24"/>
          <w:szCs w:val="24"/>
        </w:rPr>
        <w:t>groups of bills as follows:</w:t>
      </w:r>
    </w:p>
    <w:p w:rsidR="00003901" w:rsidRPr="003563CE" w:rsidRDefault="00003901" w:rsidP="00003901">
      <w:pPr>
        <w:pStyle w:val="Heading3"/>
        <w:numPr>
          <w:ilvl w:val="0"/>
          <w:numId w:val="1"/>
        </w:numPr>
        <w:rPr>
          <w:rFonts w:asciiTheme="minorHAnsi" w:hAnsiTheme="minorHAnsi"/>
          <w:b w:val="0"/>
          <w:sz w:val="24"/>
          <w:szCs w:val="24"/>
        </w:rPr>
      </w:pPr>
      <w:r w:rsidRPr="003563CE">
        <w:rPr>
          <w:rFonts w:asciiTheme="minorHAnsi" w:hAnsiTheme="minorHAnsi"/>
          <w:sz w:val="24"/>
          <w:szCs w:val="24"/>
        </w:rPr>
        <w:t>VDDHH – Lead Agency</w:t>
      </w:r>
      <w:r w:rsidRPr="003563CE">
        <w:rPr>
          <w:rFonts w:asciiTheme="minorHAnsi" w:hAnsiTheme="minorHAnsi"/>
          <w:b w:val="0"/>
          <w:sz w:val="24"/>
          <w:szCs w:val="24"/>
        </w:rPr>
        <w:t>:  These are bills which directly impact VDDHH and for which VDDHH is the primary contact agency</w:t>
      </w:r>
      <w:r w:rsidR="00B368ED" w:rsidRPr="003563CE">
        <w:rPr>
          <w:rFonts w:asciiTheme="minorHAnsi" w:hAnsiTheme="minorHAnsi"/>
          <w:b w:val="0"/>
          <w:sz w:val="24"/>
          <w:szCs w:val="24"/>
        </w:rPr>
        <w:t xml:space="preserve"> for the administration</w:t>
      </w:r>
      <w:r w:rsidRPr="003563CE">
        <w:rPr>
          <w:rFonts w:asciiTheme="minorHAnsi" w:hAnsiTheme="minorHAnsi"/>
          <w:b w:val="0"/>
          <w:sz w:val="24"/>
          <w:szCs w:val="24"/>
        </w:rPr>
        <w:t>.  There should only be a few bills in this category.</w:t>
      </w:r>
    </w:p>
    <w:p w:rsidR="00003901" w:rsidRPr="003563CE" w:rsidRDefault="00D60C72" w:rsidP="00003901">
      <w:pPr>
        <w:pStyle w:val="Heading3"/>
        <w:numPr>
          <w:ilvl w:val="0"/>
          <w:numId w:val="1"/>
        </w:numPr>
        <w:rPr>
          <w:rFonts w:asciiTheme="minorHAnsi" w:hAnsiTheme="minorHAnsi"/>
          <w:b w:val="0"/>
          <w:sz w:val="24"/>
          <w:szCs w:val="24"/>
        </w:rPr>
      </w:pPr>
      <w:r w:rsidRPr="003563CE">
        <w:rPr>
          <w:rFonts w:asciiTheme="minorHAnsi" w:hAnsiTheme="minorHAnsi"/>
          <w:sz w:val="24"/>
          <w:szCs w:val="24"/>
        </w:rPr>
        <w:t xml:space="preserve">VDDHH </w:t>
      </w:r>
      <w:r w:rsidR="000471DA" w:rsidRPr="003563CE">
        <w:rPr>
          <w:rFonts w:asciiTheme="minorHAnsi" w:hAnsiTheme="minorHAnsi"/>
          <w:sz w:val="24"/>
          <w:szCs w:val="24"/>
        </w:rPr>
        <w:t>–</w:t>
      </w:r>
      <w:r w:rsidRPr="003563CE">
        <w:rPr>
          <w:rFonts w:asciiTheme="minorHAnsi" w:hAnsiTheme="minorHAnsi"/>
          <w:sz w:val="24"/>
          <w:szCs w:val="24"/>
        </w:rPr>
        <w:t xml:space="preserve"> </w:t>
      </w:r>
      <w:r w:rsidR="000471DA" w:rsidRPr="003563CE">
        <w:rPr>
          <w:rFonts w:asciiTheme="minorHAnsi" w:hAnsiTheme="minorHAnsi"/>
          <w:sz w:val="24"/>
          <w:szCs w:val="24"/>
        </w:rPr>
        <w:t xml:space="preserve">Actively Tracking/Commenting: </w:t>
      </w:r>
      <w:r w:rsidR="000471DA" w:rsidRPr="003563CE">
        <w:rPr>
          <w:rFonts w:asciiTheme="minorHAnsi" w:hAnsiTheme="minorHAnsi"/>
          <w:b w:val="0"/>
          <w:sz w:val="24"/>
          <w:szCs w:val="24"/>
        </w:rPr>
        <w:t xml:space="preserve">These are bills that VDDHH will actively </w:t>
      </w:r>
      <w:r w:rsidR="003563CE" w:rsidRPr="003563CE">
        <w:rPr>
          <w:rFonts w:asciiTheme="minorHAnsi" w:hAnsiTheme="minorHAnsi"/>
          <w:b w:val="0"/>
          <w:sz w:val="24"/>
          <w:szCs w:val="24"/>
        </w:rPr>
        <w:t xml:space="preserve">track and will provide specific, factual information and </w:t>
      </w:r>
      <w:r w:rsidR="000471DA" w:rsidRPr="003563CE">
        <w:rPr>
          <w:rFonts w:asciiTheme="minorHAnsi" w:hAnsiTheme="minorHAnsi"/>
          <w:b w:val="0"/>
          <w:sz w:val="24"/>
          <w:szCs w:val="24"/>
        </w:rPr>
        <w:t xml:space="preserve">comments on to ensure that issues in the bill which relate to this agency and the consumers we serve are identified.  “Actively </w:t>
      </w:r>
      <w:proofErr w:type="gramStart"/>
      <w:r w:rsidR="000471DA" w:rsidRPr="003563CE">
        <w:rPr>
          <w:rFonts w:asciiTheme="minorHAnsi" w:hAnsiTheme="minorHAnsi"/>
          <w:b w:val="0"/>
          <w:sz w:val="24"/>
          <w:szCs w:val="24"/>
        </w:rPr>
        <w:t>Tracking</w:t>
      </w:r>
      <w:proofErr w:type="gramEnd"/>
      <w:r w:rsidR="000471DA" w:rsidRPr="003563CE">
        <w:rPr>
          <w:rFonts w:asciiTheme="minorHAnsi" w:hAnsiTheme="minorHAnsi"/>
          <w:b w:val="0"/>
          <w:sz w:val="24"/>
          <w:szCs w:val="24"/>
        </w:rPr>
        <w:t xml:space="preserve">” means that VDDHH will consistently check on the status of these bills. The agency may, if necessary and appropriate, testify at committee meetings on these bills or provide input to either the patron of the bill or to the LEAD agency responsible for the bill. VDDHH is NOT the lead agency on these bills and our level of involvement may be limited. </w:t>
      </w:r>
    </w:p>
    <w:p w:rsidR="000471DA" w:rsidRPr="003563CE" w:rsidRDefault="000471DA" w:rsidP="00003901">
      <w:pPr>
        <w:pStyle w:val="Heading3"/>
        <w:numPr>
          <w:ilvl w:val="0"/>
          <w:numId w:val="1"/>
        </w:numPr>
        <w:rPr>
          <w:rFonts w:asciiTheme="minorHAnsi" w:hAnsiTheme="minorHAnsi"/>
          <w:b w:val="0"/>
          <w:sz w:val="24"/>
          <w:szCs w:val="24"/>
        </w:rPr>
      </w:pPr>
      <w:r w:rsidRPr="003563CE">
        <w:rPr>
          <w:rFonts w:asciiTheme="minorHAnsi" w:hAnsiTheme="minorHAnsi"/>
          <w:sz w:val="24"/>
          <w:szCs w:val="24"/>
        </w:rPr>
        <w:t>VDDHH –</w:t>
      </w:r>
      <w:r w:rsidRPr="003563CE">
        <w:rPr>
          <w:rFonts w:asciiTheme="minorHAnsi" w:hAnsiTheme="minorHAnsi"/>
          <w:b w:val="0"/>
          <w:sz w:val="24"/>
          <w:szCs w:val="24"/>
        </w:rPr>
        <w:t xml:space="preserve"> </w:t>
      </w:r>
      <w:r w:rsidRPr="003563CE">
        <w:rPr>
          <w:rFonts w:asciiTheme="minorHAnsi" w:hAnsiTheme="minorHAnsi"/>
          <w:sz w:val="24"/>
          <w:szCs w:val="24"/>
        </w:rPr>
        <w:t xml:space="preserve">Not Actively Tracking/General Interest: </w:t>
      </w:r>
      <w:r w:rsidRPr="003563CE">
        <w:rPr>
          <w:rFonts w:asciiTheme="minorHAnsi" w:hAnsiTheme="minorHAnsi"/>
          <w:b w:val="0"/>
          <w:sz w:val="24"/>
          <w:szCs w:val="24"/>
        </w:rPr>
        <w:t xml:space="preserve">These are bills that may be of general interest to consumers, family members or professionals who receive our tracking reports.   VDDHH is not actively tracking these bills and will not be providing comment or attending committee meetings on these bills. </w:t>
      </w:r>
    </w:p>
    <w:p w:rsidR="00901269" w:rsidRPr="00A920D0" w:rsidRDefault="00901269" w:rsidP="00901269">
      <w:pPr>
        <w:pStyle w:val="Heading3"/>
        <w:rPr>
          <w:rFonts w:asciiTheme="minorHAnsi" w:hAnsiTheme="minorHAnsi"/>
          <w:b w:val="0"/>
          <w:sz w:val="24"/>
          <w:szCs w:val="24"/>
        </w:rPr>
      </w:pPr>
      <w:r w:rsidRPr="00A920D0">
        <w:rPr>
          <w:rFonts w:asciiTheme="minorHAnsi" w:hAnsiTheme="minorHAnsi"/>
          <w:sz w:val="24"/>
          <w:szCs w:val="24"/>
        </w:rPr>
        <w:t>PLEASE NOTE</w:t>
      </w:r>
      <w:r w:rsidRPr="00A920D0">
        <w:rPr>
          <w:rFonts w:asciiTheme="minorHAnsi" w:hAnsiTheme="minorHAnsi"/>
          <w:b w:val="0"/>
          <w:sz w:val="24"/>
          <w:szCs w:val="24"/>
        </w:rPr>
        <w:t>:  VDDHH will only report a “position” on a bill when the Governor’s office has taken a position on that bill.  Please do not assume that VDDHH “supports” or “opposes” a bill based on the information provided in this report.  This report is only intended to provide the facts of a bill as VDDHH knows them.</w:t>
      </w:r>
    </w:p>
    <w:p w:rsidR="008B598B" w:rsidRPr="003563CE" w:rsidRDefault="008B598B" w:rsidP="008B598B">
      <w:pPr>
        <w:pStyle w:val="Heading3"/>
        <w:rPr>
          <w:rFonts w:asciiTheme="minorHAnsi" w:hAnsiTheme="minorHAnsi"/>
          <w:b w:val="0"/>
          <w:sz w:val="24"/>
          <w:szCs w:val="24"/>
        </w:rPr>
      </w:pPr>
      <w:r w:rsidRPr="003563CE">
        <w:rPr>
          <w:rFonts w:asciiTheme="minorHAnsi" w:hAnsiTheme="minorHAnsi"/>
          <w:b w:val="0"/>
          <w:sz w:val="24"/>
          <w:szCs w:val="24"/>
        </w:rPr>
        <w:t xml:space="preserve">If a bill is “killed” during the session, it will be removed from the tracking list.  VDDHH may also remove bills from the list if changes are made to the </w:t>
      </w:r>
      <w:proofErr w:type="gramStart"/>
      <w:r w:rsidRPr="003563CE">
        <w:rPr>
          <w:rFonts w:asciiTheme="minorHAnsi" w:hAnsiTheme="minorHAnsi"/>
          <w:b w:val="0"/>
          <w:sz w:val="24"/>
          <w:szCs w:val="24"/>
        </w:rPr>
        <w:t>bill which eliminate</w:t>
      </w:r>
      <w:proofErr w:type="gramEnd"/>
      <w:r w:rsidRPr="003563CE">
        <w:rPr>
          <w:rFonts w:asciiTheme="minorHAnsi" w:hAnsiTheme="minorHAnsi"/>
          <w:b w:val="0"/>
          <w:sz w:val="24"/>
          <w:szCs w:val="24"/>
        </w:rPr>
        <w:t xml:space="preserve"> the specific issues of interest to this agency or the consumers we serve. </w:t>
      </w:r>
    </w:p>
    <w:p w:rsidR="008B598B" w:rsidRPr="003563CE" w:rsidRDefault="008B598B" w:rsidP="008B598B">
      <w:pPr>
        <w:pStyle w:val="Heading3"/>
        <w:rPr>
          <w:rFonts w:asciiTheme="minorHAnsi" w:hAnsiTheme="minorHAnsi"/>
          <w:b w:val="0"/>
          <w:sz w:val="24"/>
          <w:szCs w:val="24"/>
        </w:rPr>
      </w:pPr>
    </w:p>
    <w:p w:rsidR="00C46FD0" w:rsidRPr="003563CE" w:rsidRDefault="00E604E8" w:rsidP="00C46FD0">
      <w:pPr>
        <w:rPr>
          <w:rFonts w:asciiTheme="minorHAnsi" w:hAnsiTheme="minorHAnsi"/>
        </w:rPr>
      </w:pPr>
      <w:r>
        <w:rPr>
          <w:rFonts w:asciiTheme="minorHAnsi" w:hAnsiTheme="minorHAnsi"/>
        </w:rPr>
        <w:pict>
          <v:rect id="_x0000_i1025" style="width:0;height:.75pt" o:hralign="center" o:hrstd="t" o:hr="t" fillcolor="#aca899" stroked="f"/>
        </w:pict>
      </w:r>
    </w:p>
    <w:p w:rsidR="00C46FD0" w:rsidRPr="003563CE" w:rsidRDefault="00C46FD0" w:rsidP="00C46FD0">
      <w:pPr>
        <w:pStyle w:val="Heading3"/>
        <w:rPr>
          <w:rFonts w:asciiTheme="minorHAnsi" w:hAnsiTheme="minorHAnsi"/>
          <w:sz w:val="24"/>
          <w:szCs w:val="24"/>
          <w:u w:val="single"/>
        </w:rPr>
      </w:pPr>
      <w:r w:rsidRPr="003563CE">
        <w:rPr>
          <w:rFonts w:asciiTheme="minorHAnsi" w:hAnsiTheme="minorHAnsi"/>
          <w:sz w:val="24"/>
          <w:szCs w:val="24"/>
          <w:u w:val="single"/>
        </w:rPr>
        <w:t>VDDHH – Lead Agency</w:t>
      </w:r>
    </w:p>
    <w:p w:rsidR="003563CE" w:rsidRPr="003563CE" w:rsidRDefault="00D32DD6" w:rsidP="00D32DD6">
      <w:pPr>
        <w:pStyle w:val="Heading3"/>
        <w:rPr>
          <w:rFonts w:asciiTheme="minorHAnsi" w:hAnsiTheme="minorHAnsi"/>
          <w:sz w:val="24"/>
          <w:szCs w:val="24"/>
        </w:rPr>
      </w:pPr>
      <w:r w:rsidRPr="003563CE">
        <w:rPr>
          <w:rFonts w:asciiTheme="minorHAnsi" w:hAnsiTheme="minorHAnsi"/>
          <w:sz w:val="24"/>
          <w:szCs w:val="24"/>
        </w:rPr>
        <w:t>VDDHH is not lead agency on any bills as of 1/</w:t>
      </w:r>
      <w:r w:rsidR="003563CE" w:rsidRPr="003563CE">
        <w:rPr>
          <w:rFonts w:asciiTheme="minorHAnsi" w:hAnsiTheme="minorHAnsi"/>
          <w:sz w:val="24"/>
          <w:szCs w:val="24"/>
        </w:rPr>
        <w:t>1</w:t>
      </w:r>
      <w:r w:rsidR="005A7758">
        <w:rPr>
          <w:rFonts w:asciiTheme="minorHAnsi" w:hAnsiTheme="minorHAnsi"/>
          <w:sz w:val="24"/>
          <w:szCs w:val="24"/>
        </w:rPr>
        <w:t>6</w:t>
      </w:r>
      <w:r w:rsidR="003563CE" w:rsidRPr="003563CE">
        <w:rPr>
          <w:rFonts w:asciiTheme="minorHAnsi" w:hAnsiTheme="minorHAnsi"/>
          <w:sz w:val="24"/>
          <w:szCs w:val="24"/>
        </w:rPr>
        <w:t>/2015</w:t>
      </w:r>
      <w:r w:rsidRPr="003563CE">
        <w:rPr>
          <w:rFonts w:asciiTheme="minorHAnsi" w:hAnsiTheme="minorHAnsi"/>
          <w:sz w:val="24"/>
          <w:szCs w:val="24"/>
        </w:rPr>
        <w:t xml:space="preserve">. </w:t>
      </w:r>
    </w:p>
    <w:p w:rsidR="00EE0CED" w:rsidRPr="008B782C" w:rsidRDefault="003563CE" w:rsidP="008B782C">
      <w:pPr>
        <w:rPr>
          <w:rFonts w:asciiTheme="minorHAnsi" w:hAnsiTheme="minorHAnsi" w:cs="Times New Roman"/>
          <w:b/>
          <w:bCs/>
        </w:rPr>
      </w:pPr>
      <w:r w:rsidRPr="003563CE">
        <w:rPr>
          <w:rFonts w:asciiTheme="minorHAnsi" w:hAnsiTheme="minorHAnsi"/>
        </w:rPr>
        <w:br w:type="page"/>
      </w:r>
      <w:r w:rsidR="008B598B" w:rsidRPr="003563CE">
        <w:rPr>
          <w:rFonts w:asciiTheme="minorHAnsi" w:hAnsiTheme="minorHAnsi"/>
          <w:u w:val="single"/>
        </w:rPr>
        <w:lastRenderedPageBreak/>
        <w:t xml:space="preserve">VDDHH – Actively Tracking/Commenting: </w:t>
      </w:r>
    </w:p>
    <w:p w:rsidR="003563CE" w:rsidRPr="003563CE" w:rsidRDefault="00B6621D" w:rsidP="003563CE">
      <w:pPr>
        <w:pStyle w:val="Heading3"/>
        <w:rPr>
          <w:rFonts w:asciiTheme="minorHAnsi" w:hAnsiTheme="minorHAnsi"/>
          <w:sz w:val="24"/>
          <w:szCs w:val="24"/>
        </w:rPr>
      </w:pPr>
      <w:proofErr w:type="gramStart"/>
      <w:r>
        <w:rPr>
          <w:rFonts w:asciiTheme="minorHAnsi" w:hAnsiTheme="minorHAnsi"/>
          <w:i/>
          <w:sz w:val="24"/>
          <w:szCs w:val="24"/>
        </w:rPr>
        <w:t>UPDATED: NOTE 1/2</w:t>
      </w:r>
      <w:r w:rsidR="008B782C">
        <w:rPr>
          <w:rFonts w:asciiTheme="minorHAnsi" w:hAnsiTheme="minorHAnsi"/>
          <w:i/>
          <w:sz w:val="24"/>
          <w:szCs w:val="24"/>
        </w:rPr>
        <w:t>7</w:t>
      </w:r>
      <w:r>
        <w:rPr>
          <w:rFonts w:asciiTheme="minorHAnsi" w:hAnsiTheme="minorHAnsi"/>
          <w:i/>
          <w:sz w:val="24"/>
          <w:szCs w:val="24"/>
        </w:rPr>
        <w:t>/15.</w:t>
      </w:r>
      <w:proofErr w:type="gramEnd"/>
      <w:r>
        <w:rPr>
          <w:rFonts w:asciiTheme="minorHAnsi" w:hAnsiTheme="minorHAnsi"/>
          <w:i/>
          <w:sz w:val="24"/>
          <w:szCs w:val="24"/>
        </w:rPr>
        <w:t xml:space="preserve"> </w:t>
      </w:r>
      <w:proofErr w:type="gramStart"/>
      <w:r w:rsidR="003563CE" w:rsidRPr="003563CE">
        <w:rPr>
          <w:rFonts w:asciiTheme="minorHAnsi" w:hAnsiTheme="minorHAnsi"/>
          <w:sz w:val="24"/>
          <w:szCs w:val="24"/>
        </w:rPr>
        <w:t>HB 1956 Hospitals; patients who are deaf or hard-of-hearing.</w:t>
      </w:r>
      <w:proofErr w:type="gramEnd"/>
    </w:p>
    <w:p w:rsidR="003563CE" w:rsidRPr="003563CE" w:rsidRDefault="003563CE" w:rsidP="003563CE">
      <w:pPr>
        <w:pStyle w:val="sectmarg"/>
        <w:spacing w:before="0" w:after="0" w:line="240" w:lineRule="auto"/>
        <w:rPr>
          <w:rFonts w:asciiTheme="minorHAnsi" w:hAnsiTheme="minorHAnsi"/>
          <w:b/>
          <w:bCs/>
        </w:rPr>
      </w:pPr>
      <w:r w:rsidRPr="003563CE">
        <w:rPr>
          <w:rFonts w:asciiTheme="minorHAnsi" w:hAnsiTheme="minorHAnsi"/>
        </w:rPr>
        <w:t xml:space="preserve">Introduced by: </w:t>
      </w:r>
      <w:hyperlink r:id="rId6" w:history="1">
        <w:r w:rsidRPr="003563CE">
          <w:rPr>
            <w:rStyle w:val="Hyperlink"/>
            <w:rFonts w:asciiTheme="minorHAnsi" w:hAnsiTheme="minorHAnsi"/>
            <w:sz w:val="24"/>
            <w:szCs w:val="24"/>
          </w:rPr>
          <w:t xml:space="preserve">Robert D. </w:t>
        </w:r>
        <w:proofErr w:type="spellStart"/>
        <w:r w:rsidRPr="003563CE">
          <w:rPr>
            <w:rStyle w:val="Hyperlink"/>
            <w:rFonts w:asciiTheme="minorHAnsi" w:hAnsiTheme="minorHAnsi"/>
            <w:sz w:val="24"/>
            <w:szCs w:val="24"/>
          </w:rPr>
          <w:t>Orrock</w:t>
        </w:r>
        <w:proofErr w:type="spellEnd"/>
        <w:r w:rsidRPr="003563CE">
          <w:rPr>
            <w:rStyle w:val="Hyperlink"/>
            <w:rFonts w:asciiTheme="minorHAnsi" w:hAnsiTheme="minorHAnsi"/>
            <w:sz w:val="24"/>
            <w:szCs w:val="24"/>
          </w:rPr>
          <w:t>, Sr.</w:t>
        </w:r>
      </w:hyperlink>
      <w:r w:rsidRPr="003563CE">
        <w:rPr>
          <w:rFonts w:asciiTheme="minorHAnsi" w:hAnsiTheme="minorHAnsi"/>
        </w:rPr>
        <w:t xml:space="preserve"> | </w:t>
      </w:r>
      <w:hyperlink r:id="rId7" w:history="1">
        <w:r w:rsidRPr="003563CE">
          <w:rPr>
            <w:rStyle w:val="Hyperlink"/>
            <w:rFonts w:asciiTheme="minorHAnsi" w:hAnsiTheme="minorHAnsi"/>
            <w:sz w:val="24"/>
            <w:szCs w:val="24"/>
          </w:rPr>
          <w:t>all patrons</w:t>
        </w:r>
      </w:hyperlink>
      <w:r w:rsidRPr="003563CE">
        <w:rPr>
          <w:rFonts w:asciiTheme="minorHAnsi" w:hAnsiTheme="minorHAnsi"/>
        </w:rPr>
        <w:t xml:space="preserve"> ... </w:t>
      </w:r>
      <w:hyperlink r:id="rId8" w:history="1">
        <w:r w:rsidRPr="003563CE">
          <w:rPr>
            <w:rStyle w:val="Hyperlink"/>
            <w:rFonts w:asciiTheme="minorHAnsi" w:hAnsiTheme="minorHAnsi"/>
            <w:sz w:val="24"/>
            <w:szCs w:val="24"/>
          </w:rPr>
          <w:t>notes</w:t>
        </w:r>
      </w:hyperlink>
      <w:r w:rsidRPr="003563CE">
        <w:rPr>
          <w:rFonts w:asciiTheme="minorHAnsi" w:hAnsiTheme="minorHAnsi"/>
          <w:b/>
          <w:bCs/>
        </w:rPr>
        <w:t xml:space="preserve">| </w:t>
      </w:r>
    </w:p>
    <w:p w:rsidR="003563CE" w:rsidRPr="003563CE" w:rsidRDefault="003563CE" w:rsidP="003563CE">
      <w:pPr>
        <w:pStyle w:val="sectmarg"/>
        <w:spacing w:before="0" w:after="0" w:line="240" w:lineRule="auto"/>
        <w:rPr>
          <w:rFonts w:asciiTheme="minorHAnsi" w:hAnsiTheme="minorHAnsi"/>
        </w:rPr>
      </w:pPr>
      <w:r w:rsidRPr="003563CE">
        <w:rPr>
          <w:rFonts w:asciiTheme="minorHAnsi" w:hAnsiTheme="minorHAnsi"/>
        </w:rPr>
        <w:t>SUMMARY AS INTRODUCED:</w:t>
      </w:r>
    </w:p>
    <w:p w:rsidR="003563CE" w:rsidRPr="003563CE" w:rsidRDefault="003563CE" w:rsidP="003563CE">
      <w:pPr>
        <w:pStyle w:val="sectmarg"/>
        <w:spacing w:before="0" w:after="0" w:line="240" w:lineRule="auto"/>
        <w:rPr>
          <w:rFonts w:asciiTheme="minorHAnsi" w:hAnsiTheme="minorHAnsi"/>
        </w:rPr>
      </w:pPr>
      <w:r w:rsidRPr="003563CE">
        <w:rPr>
          <w:rFonts w:asciiTheme="minorHAnsi" w:hAnsiTheme="minorHAnsi"/>
          <w:b/>
          <w:bCs/>
        </w:rPr>
        <w:t>Hospitals; patients who are deaf or hard-of-</w:t>
      </w:r>
      <w:proofErr w:type="spellStart"/>
      <w:r w:rsidRPr="003563CE">
        <w:rPr>
          <w:rFonts w:asciiTheme="minorHAnsi" w:hAnsiTheme="minorHAnsi"/>
          <w:b/>
          <w:bCs/>
        </w:rPr>
        <w:t>hearing.</w:t>
      </w:r>
      <w:r w:rsidRPr="003563CE">
        <w:rPr>
          <w:rFonts w:asciiTheme="minorHAnsi" w:hAnsiTheme="minorHAnsi"/>
        </w:rPr>
        <w:t>Requires</w:t>
      </w:r>
      <w:proofErr w:type="spellEnd"/>
      <w:r w:rsidRPr="003563CE">
        <w:rPr>
          <w:rFonts w:asciiTheme="minorHAnsi" w:hAnsiTheme="minorHAnsi"/>
        </w:rPr>
        <w:t xml:space="preserve"> the Board of Health to include in regulations governing hospitals a provision that each licensed hospital (</w:t>
      </w:r>
      <w:proofErr w:type="spellStart"/>
      <w:r w:rsidRPr="003563CE">
        <w:rPr>
          <w:rFonts w:asciiTheme="minorHAnsi" w:hAnsiTheme="minorHAnsi"/>
        </w:rPr>
        <w:t>i</w:t>
      </w:r>
      <w:proofErr w:type="spellEnd"/>
      <w:r w:rsidRPr="003563CE">
        <w:rPr>
          <w:rFonts w:asciiTheme="minorHAnsi" w:hAnsiTheme="minorHAnsi"/>
        </w:rPr>
        <w:t xml:space="preserve">) develop a process for identifying patients who are deaf or hard-of-hearing and (ii) take steps to ensure that patients who are deaf or hard-of-hearing are able to effectively communicate with health care providers involved in their care. </w:t>
      </w:r>
    </w:p>
    <w:p w:rsidR="003563CE" w:rsidRPr="003563CE" w:rsidRDefault="003563CE" w:rsidP="003563CE">
      <w:pPr>
        <w:pStyle w:val="sectmarg"/>
        <w:spacing w:before="0" w:after="0" w:line="240" w:lineRule="auto"/>
        <w:rPr>
          <w:rFonts w:asciiTheme="minorHAnsi" w:hAnsiTheme="minorHAnsi"/>
        </w:rPr>
      </w:pPr>
    </w:p>
    <w:p w:rsidR="003563CE" w:rsidRPr="003563CE" w:rsidRDefault="003563CE" w:rsidP="003563CE">
      <w:pPr>
        <w:pStyle w:val="sectmarg"/>
        <w:spacing w:before="0" w:after="0" w:line="240" w:lineRule="auto"/>
        <w:rPr>
          <w:rFonts w:asciiTheme="minorHAnsi" w:hAnsiTheme="minorHAnsi"/>
        </w:rPr>
      </w:pPr>
      <w:r w:rsidRPr="003563CE">
        <w:rPr>
          <w:rFonts w:asciiTheme="minorHAnsi" w:hAnsiTheme="minorHAnsi"/>
        </w:rPr>
        <w:t>FULL TEXT</w:t>
      </w:r>
    </w:p>
    <w:p w:rsidR="003563CE" w:rsidRPr="003563CE" w:rsidRDefault="00E604E8" w:rsidP="003563CE">
      <w:pPr>
        <w:numPr>
          <w:ilvl w:val="0"/>
          <w:numId w:val="19"/>
        </w:numPr>
        <w:spacing w:before="100" w:beforeAutospacing="1" w:after="100" w:afterAutospacing="1"/>
        <w:rPr>
          <w:rFonts w:asciiTheme="minorHAnsi" w:hAnsiTheme="minorHAnsi"/>
        </w:rPr>
      </w:pPr>
      <w:hyperlink r:id="rId9" w:history="1">
        <w:r w:rsidR="003563CE" w:rsidRPr="003563CE">
          <w:rPr>
            <w:rStyle w:val="Hyperlink"/>
            <w:rFonts w:asciiTheme="minorHAnsi" w:hAnsiTheme="minorHAnsi"/>
            <w:sz w:val="24"/>
            <w:szCs w:val="24"/>
          </w:rPr>
          <w:t xml:space="preserve">01/13/15 House: </w:t>
        </w:r>
        <w:proofErr w:type="spellStart"/>
        <w:r w:rsidR="003563CE" w:rsidRPr="003563CE">
          <w:rPr>
            <w:rStyle w:val="Hyperlink"/>
            <w:rFonts w:asciiTheme="minorHAnsi" w:hAnsiTheme="minorHAnsi"/>
            <w:sz w:val="24"/>
            <w:szCs w:val="24"/>
          </w:rPr>
          <w:t>Prefiled</w:t>
        </w:r>
        <w:proofErr w:type="spellEnd"/>
        <w:r w:rsidR="003563CE" w:rsidRPr="003563CE">
          <w:rPr>
            <w:rStyle w:val="Hyperlink"/>
            <w:rFonts w:asciiTheme="minorHAnsi" w:hAnsiTheme="minorHAnsi"/>
            <w:sz w:val="24"/>
            <w:szCs w:val="24"/>
          </w:rPr>
          <w:t xml:space="preserve"> and ordered printed; offered 01/14/15 15101900D</w:t>
        </w:r>
      </w:hyperlink>
      <w:hyperlink r:id="rId10" w:history="1">
        <w:r w:rsidR="003563CE" w:rsidRPr="003563CE">
          <w:rPr>
            <w:rStyle w:val="Hyperlink"/>
            <w:rFonts w:asciiTheme="minorHAnsi" w:hAnsiTheme="minorHAnsi"/>
            <w:sz w:val="24"/>
            <w:szCs w:val="24"/>
          </w:rPr>
          <w:t xml:space="preserve"> </w:t>
        </w:r>
        <w:r w:rsidR="003563CE" w:rsidRPr="003563CE">
          <w:rPr>
            <w:rStyle w:val="Hyperlink"/>
            <w:rFonts w:asciiTheme="minorHAnsi" w:hAnsiTheme="minorHAnsi"/>
            <w:b/>
            <w:bCs/>
            <w:sz w:val="24"/>
            <w:szCs w:val="24"/>
          </w:rPr>
          <w:t>pdf</w:t>
        </w:r>
      </w:hyperlink>
    </w:p>
    <w:p w:rsidR="003563CE" w:rsidRPr="003563CE" w:rsidRDefault="003563CE" w:rsidP="003563CE">
      <w:pPr>
        <w:pStyle w:val="Heading4"/>
        <w:rPr>
          <w:rFonts w:asciiTheme="minorHAnsi" w:eastAsia="Times New Roman" w:hAnsiTheme="minorHAnsi"/>
          <w:color w:val="auto"/>
        </w:rPr>
      </w:pPr>
      <w:r w:rsidRPr="003563CE">
        <w:rPr>
          <w:rFonts w:asciiTheme="minorHAnsi" w:eastAsia="Times New Roman" w:hAnsiTheme="minorHAnsi"/>
          <w:color w:val="auto"/>
        </w:rPr>
        <w:t>HISTORY</w:t>
      </w:r>
    </w:p>
    <w:p w:rsidR="003563CE" w:rsidRPr="003563CE" w:rsidRDefault="003563CE" w:rsidP="003563CE">
      <w:pPr>
        <w:numPr>
          <w:ilvl w:val="0"/>
          <w:numId w:val="20"/>
        </w:numPr>
        <w:spacing w:before="100" w:beforeAutospacing="1" w:after="100" w:afterAutospacing="1"/>
        <w:rPr>
          <w:rFonts w:asciiTheme="minorHAnsi" w:hAnsiTheme="minorHAnsi"/>
        </w:rPr>
      </w:pPr>
      <w:r w:rsidRPr="003563CE">
        <w:rPr>
          <w:rFonts w:asciiTheme="minorHAnsi" w:hAnsiTheme="minorHAnsi"/>
        </w:rPr>
        <w:t xml:space="preserve">01/13/15 House: </w:t>
      </w:r>
      <w:proofErr w:type="spellStart"/>
      <w:r w:rsidRPr="003563CE">
        <w:rPr>
          <w:rFonts w:asciiTheme="minorHAnsi" w:hAnsiTheme="minorHAnsi"/>
        </w:rPr>
        <w:t>Prefiled</w:t>
      </w:r>
      <w:proofErr w:type="spellEnd"/>
      <w:r w:rsidRPr="003563CE">
        <w:rPr>
          <w:rFonts w:asciiTheme="minorHAnsi" w:hAnsiTheme="minorHAnsi"/>
        </w:rPr>
        <w:t xml:space="preserve"> and ordered printed; offered 01/14/15 15101900D</w:t>
      </w:r>
    </w:p>
    <w:p w:rsidR="00A6195D" w:rsidRDefault="00E604E8" w:rsidP="00A6195D">
      <w:pPr>
        <w:pStyle w:val="ListParagraph"/>
        <w:numPr>
          <w:ilvl w:val="0"/>
          <w:numId w:val="20"/>
        </w:numPr>
        <w:spacing w:before="100" w:beforeAutospacing="1" w:after="100" w:afterAutospacing="1"/>
        <w:rPr>
          <w:rFonts w:asciiTheme="minorHAnsi" w:hAnsiTheme="minorHAnsi"/>
          <w:color w:val="333333"/>
        </w:rPr>
      </w:pPr>
      <w:hyperlink r:id="rId11" w:history="1">
        <w:r w:rsidR="00A6195D" w:rsidRPr="00A6195D">
          <w:rPr>
            <w:rStyle w:val="Hyperlink"/>
            <w:rFonts w:asciiTheme="minorHAnsi" w:hAnsiTheme="minorHAnsi"/>
            <w:sz w:val="24"/>
            <w:szCs w:val="24"/>
          </w:rPr>
          <w:t>01/13/15 House: Referred to Committee on Health, Welfare and Institutions</w:t>
        </w:r>
      </w:hyperlink>
    </w:p>
    <w:p w:rsidR="00A6195D" w:rsidRPr="00BE1B7E" w:rsidRDefault="00A6195D" w:rsidP="00A6195D">
      <w:pPr>
        <w:spacing w:before="100" w:beforeAutospacing="1" w:after="100" w:afterAutospacing="1"/>
        <w:rPr>
          <w:rFonts w:asciiTheme="minorHAnsi" w:hAnsiTheme="minorHAnsi"/>
          <w:b/>
          <w:color w:val="333333"/>
        </w:rPr>
      </w:pPr>
      <w:r w:rsidRPr="00BE1B7E">
        <w:rPr>
          <w:rFonts w:asciiTheme="minorHAnsi" w:hAnsiTheme="minorHAnsi"/>
          <w:b/>
          <w:color w:val="333333"/>
        </w:rPr>
        <w:t xml:space="preserve">NOTE: </w:t>
      </w:r>
      <w:r w:rsidR="008B782C">
        <w:rPr>
          <w:rFonts w:asciiTheme="minorHAnsi" w:hAnsiTheme="minorHAnsi"/>
          <w:b/>
          <w:color w:val="333333"/>
        </w:rPr>
        <w:t xml:space="preserve">At the committee meeting on 1/27/15, Delegate </w:t>
      </w:r>
      <w:proofErr w:type="spellStart"/>
      <w:r w:rsidR="008B782C">
        <w:rPr>
          <w:rFonts w:asciiTheme="minorHAnsi" w:hAnsiTheme="minorHAnsi"/>
          <w:b/>
          <w:color w:val="333333"/>
        </w:rPr>
        <w:t>Orrock</w:t>
      </w:r>
      <w:proofErr w:type="spellEnd"/>
      <w:r w:rsidR="008B782C">
        <w:rPr>
          <w:rFonts w:asciiTheme="minorHAnsi" w:hAnsiTheme="minorHAnsi"/>
          <w:b/>
          <w:color w:val="333333"/>
        </w:rPr>
        <w:t xml:space="preserve"> offered an “amendment in the nature of a substitute” (called a “substitute” for short). Basically, this kind of amendment is a major change to the language of the bill, either changing the place in the Code where the bill will be or the kind of bill it is.  The language of the substitute is not available yet.  </w:t>
      </w:r>
      <w:proofErr w:type="spellStart"/>
      <w:r w:rsidR="008B782C">
        <w:rPr>
          <w:rFonts w:asciiTheme="minorHAnsi" w:hAnsiTheme="minorHAnsi"/>
          <w:b/>
          <w:color w:val="333333"/>
        </w:rPr>
        <w:t>Arva</w:t>
      </w:r>
      <w:proofErr w:type="spellEnd"/>
      <w:r w:rsidR="008B782C">
        <w:rPr>
          <w:rFonts w:asciiTheme="minorHAnsi" w:hAnsiTheme="minorHAnsi"/>
          <w:b/>
          <w:color w:val="333333"/>
        </w:rPr>
        <w:t xml:space="preserve"> </w:t>
      </w:r>
      <w:proofErr w:type="spellStart"/>
      <w:r w:rsidR="008B782C">
        <w:rPr>
          <w:rFonts w:asciiTheme="minorHAnsi" w:hAnsiTheme="minorHAnsi"/>
          <w:b/>
          <w:color w:val="333333"/>
        </w:rPr>
        <w:t>Priola</w:t>
      </w:r>
      <w:proofErr w:type="spellEnd"/>
      <w:r w:rsidR="008B782C">
        <w:rPr>
          <w:rFonts w:asciiTheme="minorHAnsi" w:hAnsiTheme="minorHAnsi"/>
          <w:b/>
          <w:color w:val="333333"/>
        </w:rPr>
        <w:t xml:space="preserve">, who worked with Delegate </w:t>
      </w:r>
      <w:proofErr w:type="spellStart"/>
      <w:r w:rsidR="008B782C">
        <w:rPr>
          <w:rFonts w:asciiTheme="minorHAnsi" w:hAnsiTheme="minorHAnsi"/>
          <w:b/>
          <w:color w:val="333333"/>
        </w:rPr>
        <w:t>Orrock</w:t>
      </w:r>
      <w:proofErr w:type="spellEnd"/>
      <w:r w:rsidR="008B782C">
        <w:rPr>
          <w:rFonts w:asciiTheme="minorHAnsi" w:hAnsiTheme="minorHAnsi"/>
          <w:b/>
          <w:color w:val="333333"/>
        </w:rPr>
        <w:t xml:space="preserve"> to get this bill into the General Assembly, has reported that the substitute will expand the affected consumers to include all sensory disabilities and will direct the Department of Health to bring together stakeholders (consumer groups and the Hospital Association) to discuss the issues and develop a model proposal.  It might also specify access for “caregivers” of patients with sensory disabilities.  The substitute bill will be voted on in the committee on Thursday, January 29</w:t>
      </w:r>
      <w:r w:rsidR="008B782C" w:rsidRPr="008B782C">
        <w:rPr>
          <w:rFonts w:asciiTheme="minorHAnsi" w:hAnsiTheme="minorHAnsi"/>
          <w:b/>
          <w:color w:val="333333"/>
          <w:vertAlign w:val="superscript"/>
        </w:rPr>
        <w:t>th</w:t>
      </w:r>
      <w:r w:rsidR="008B782C">
        <w:rPr>
          <w:rFonts w:asciiTheme="minorHAnsi" w:hAnsiTheme="minorHAnsi"/>
          <w:b/>
          <w:color w:val="333333"/>
        </w:rPr>
        <w:t xml:space="preserve">.  We do not know yet if the committee will discuss the bill in depth again or just vote on it.  If it passes the committee, it will go to the full House of Delegates for a vote and, if it passes the House, it will go over to the Senate.  </w:t>
      </w:r>
    </w:p>
    <w:p w:rsidR="003563CE" w:rsidRDefault="003563CE" w:rsidP="003563CE">
      <w:pPr>
        <w:spacing w:before="100" w:beforeAutospacing="1" w:after="100" w:afterAutospacing="1"/>
        <w:rPr>
          <w:rFonts w:asciiTheme="minorHAnsi" w:hAnsiTheme="minorHAnsi"/>
        </w:rPr>
      </w:pPr>
      <w:r w:rsidRPr="003563CE">
        <w:rPr>
          <w:rFonts w:asciiTheme="minorHAnsi" w:hAnsiTheme="minorHAnsi"/>
          <w:b/>
        </w:rPr>
        <w:t xml:space="preserve">VDDHH Comments on HB1956: </w:t>
      </w:r>
      <w:r w:rsidR="00972695">
        <w:rPr>
          <w:rFonts w:asciiTheme="minorHAnsi" w:hAnsiTheme="minorHAnsi"/>
        </w:rPr>
        <w:t xml:space="preserve">VDDHH is not the lead agency on the bill.  The Virginia Department of Health (VDH) is the lead agency. We have asked for comments from consumers to share with VDH.  We received more than 25 comments in support of this bill.  </w:t>
      </w:r>
    </w:p>
    <w:p w:rsidR="003563CE" w:rsidRDefault="003563CE" w:rsidP="003563CE">
      <w:pPr>
        <w:spacing w:before="100" w:beforeAutospacing="1" w:after="100" w:afterAutospacing="1"/>
        <w:rPr>
          <w:rFonts w:asciiTheme="minorHAnsi" w:hAnsiTheme="minorHAnsi"/>
        </w:rPr>
      </w:pPr>
    </w:p>
    <w:p w:rsidR="003A5745" w:rsidRDefault="003A5745" w:rsidP="00BD1B6D">
      <w:pPr>
        <w:pStyle w:val="Heading3"/>
        <w:pBdr>
          <w:top w:val="single" w:sz="6" w:space="1" w:color="BEB9A8"/>
        </w:pBdr>
        <w:shd w:val="clear" w:color="auto" w:fill="FFFFFF"/>
        <w:spacing w:before="0" w:beforeAutospacing="0" w:after="0" w:afterAutospacing="0"/>
        <w:rPr>
          <w:rFonts w:asciiTheme="minorHAnsi" w:hAnsiTheme="minorHAnsi" w:cs="Arial"/>
          <w:i/>
          <w:sz w:val="24"/>
          <w:szCs w:val="24"/>
        </w:rPr>
      </w:pPr>
      <w:r>
        <w:rPr>
          <w:rFonts w:asciiTheme="minorHAnsi" w:hAnsiTheme="minorHAnsi" w:cs="Arial"/>
          <w:i/>
          <w:sz w:val="24"/>
          <w:szCs w:val="24"/>
        </w:rPr>
        <w:t>UPDATED 1/2</w:t>
      </w:r>
      <w:r w:rsidR="001A3368">
        <w:rPr>
          <w:rFonts w:asciiTheme="minorHAnsi" w:hAnsiTheme="minorHAnsi" w:cs="Arial"/>
          <w:i/>
          <w:sz w:val="24"/>
          <w:szCs w:val="24"/>
        </w:rPr>
        <w:t>7</w:t>
      </w:r>
      <w:r>
        <w:rPr>
          <w:rFonts w:asciiTheme="minorHAnsi" w:hAnsiTheme="minorHAnsi" w:cs="Arial"/>
          <w:i/>
          <w:sz w:val="24"/>
          <w:szCs w:val="24"/>
        </w:rPr>
        <w:t xml:space="preserve">/15 with </w:t>
      </w:r>
      <w:r w:rsidR="001A3368">
        <w:rPr>
          <w:rFonts w:asciiTheme="minorHAnsi" w:hAnsiTheme="minorHAnsi" w:cs="Arial"/>
          <w:i/>
          <w:sz w:val="24"/>
          <w:szCs w:val="24"/>
        </w:rPr>
        <w:t xml:space="preserve">NOTE about </w:t>
      </w:r>
      <w:r>
        <w:rPr>
          <w:rFonts w:asciiTheme="minorHAnsi" w:hAnsiTheme="minorHAnsi" w:cs="Arial"/>
          <w:i/>
          <w:sz w:val="24"/>
          <w:szCs w:val="24"/>
        </w:rPr>
        <w:t xml:space="preserve">Subcommittee </w:t>
      </w:r>
      <w:r w:rsidR="001A3368">
        <w:rPr>
          <w:rFonts w:asciiTheme="minorHAnsi" w:hAnsiTheme="minorHAnsi" w:cs="Arial"/>
          <w:i/>
          <w:sz w:val="24"/>
          <w:szCs w:val="24"/>
        </w:rPr>
        <w:t xml:space="preserve">meeting </w:t>
      </w:r>
      <w:r>
        <w:rPr>
          <w:rFonts w:asciiTheme="minorHAnsi" w:hAnsiTheme="minorHAnsi" w:cs="Arial"/>
          <w:i/>
          <w:sz w:val="24"/>
          <w:szCs w:val="24"/>
        </w:rPr>
        <w:t>info:</w:t>
      </w:r>
    </w:p>
    <w:p w:rsidR="00BD1B6D" w:rsidRPr="00BD1B6D" w:rsidRDefault="00BD1B6D" w:rsidP="00BD1B6D">
      <w:pPr>
        <w:pStyle w:val="Heading3"/>
        <w:pBdr>
          <w:top w:val="single" w:sz="6" w:space="1" w:color="BEB9A8"/>
        </w:pBdr>
        <w:shd w:val="clear" w:color="auto" w:fill="FFFFFF"/>
        <w:spacing w:before="0" w:beforeAutospacing="0" w:after="0" w:afterAutospacing="0"/>
        <w:rPr>
          <w:rFonts w:asciiTheme="minorHAnsi" w:hAnsiTheme="minorHAnsi" w:cs="Arial"/>
          <w:sz w:val="24"/>
          <w:szCs w:val="24"/>
        </w:rPr>
      </w:pPr>
      <w:proofErr w:type="gramStart"/>
      <w:r w:rsidRPr="00BD1B6D">
        <w:rPr>
          <w:rFonts w:asciiTheme="minorHAnsi" w:hAnsiTheme="minorHAnsi" w:cs="Arial"/>
          <w:sz w:val="24"/>
          <w:szCs w:val="24"/>
        </w:rPr>
        <w:t>HB 1679 Students, hearing or visually impaired; information on services on school division website.</w:t>
      </w:r>
      <w:proofErr w:type="gramEnd"/>
    </w:p>
    <w:p w:rsidR="00BD1B6D" w:rsidRPr="00BD1B6D" w:rsidRDefault="00BD1B6D" w:rsidP="00BD1B6D">
      <w:pPr>
        <w:pStyle w:val="sectmarg"/>
        <w:shd w:val="clear" w:color="auto" w:fill="FFFFFF"/>
        <w:spacing w:before="0" w:after="0" w:line="240" w:lineRule="auto"/>
        <w:rPr>
          <w:rFonts w:asciiTheme="minorHAnsi" w:hAnsiTheme="minorHAnsi" w:cs="Arial"/>
          <w:color w:val="333333"/>
        </w:rPr>
      </w:pPr>
      <w:r w:rsidRPr="00BD1B6D">
        <w:rPr>
          <w:rFonts w:asciiTheme="minorHAnsi" w:hAnsiTheme="minorHAnsi" w:cs="Arial"/>
          <w:color w:val="333333"/>
        </w:rPr>
        <w:t xml:space="preserve">Introduced by: </w:t>
      </w:r>
      <w:hyperlink r:id="rId12" w:history="1">
        <w:r w:rsidRPr="00BD1B6D">
          <w:rPr>
            <w:rStyle w:val="Hyperlink"/>
            <w:rFonts w:asciiTheme="minorHAnsi" w:hAnsiTheme="minorHAnsi"/>
            <w:sz w:val="24"/>
            <w:szCs w:val="24"/>
          </w:rPr>
          <w:t>Richard P. Bell</w:t>
        </w:r>
      </w:hyperlink>
      <w:r w:rsidRPr="00BD1B6D">
        <w:rPr>
          <w:rFonts w:asciiTheme="minorHAnsi" w:hAnsiTheme="minorHAnsi" w:cs="Arial"/>
          <w:color w:val="333333"/>
        </w:rPr>
        <w:t xml:space="preserve"> | </w:t>
      </w:r>
      <w:hyperlink r:id="rId13" w:history="1">
        <w:r w:rsidRPr="00BD1B6D">
          <w:rPr>
            <w:rStyle w:val="Hyperlink"/>
            <w:rFonts w:asciiTheme="minorHAnsi" w:hAnsiTheme="minorHAnsi"/>
            <w:sz w:val="24"/>
            <w:szCs w:val="24"/>
          </w:rPr>
          <w:t>all patrons</w:t>
        </w:r>
      </w:hyperlink>
      <w:r w:rsidRPr="00BD1B6D">
        <w:rPr>
          <w:rFonts w:asciiTheme="minorHAnsi" w:hAnsiTheme="minorHAnsi" w:cs="Arial"/>
          <w:color w:val="333333"/>
        </w:rPr>
        <w:t xml:space="preserve"> ... </w:t>
      </w:r>
      <w:hyperlink r:id="rId14" w:history="1">
        <w:r w:rsidRPr="00BD1B6D">
          <w:rPr>
            <w:rStyle w:val="Hyperlink"/>
            <w:rFonts w:asciiTheme="minorHAnsi" w:hAnsiTheme="minorHAnsi"/>
            <w:sz w:val="24"/>
            <w:szCs w:val="24"/>
          </w:rPr>
          <w:t>notes</w:t>
        </w:r>
      </w:hyperlink>
      <w:r w:rsidRPr="00BD1B6D">
        <w:rPr>
          <w:rFonts w:asciiTheme="minorHAnsi" w:hAnsiTheme="minorHAnsi" w:cs="Arial"/>
          <w:b/>
          <w:bCs/>
          <w:color w:val="333333"/>
        </w:rPr>
        <w:t xml:space="preserve">| </w:t>
      </w:r>
      <w:hyperlink r:id="rId15" w:history="1">
        <w:r w:rsidRPr="00BD1B6D">
          <w:rPr>
            <w:rStyle w:val="Hyperlink"/>
            <w:rFonts w:asciiTheme="minorHAnsi" w:hAnsiTheme="minorHAnsi"/>
            <w:sz w:val="24"/>
            <w:szCs w:val="24"/>
          </w:rPr>
          <w:t>add</w:t>
        </w:r>
      </w:hyperlink>
      <w:r w:rsidRPr="00BD1B6D">
        <w:rPr>
          <w:rFonts w:asciiTheme="minorHAnsi" w:hAnsiTheme="minorHAnsi" w:cs="Arial"/>
          <w:b/>
          <w:bCs/>
          <w:color w:val="333333"/>
        </w:rPr>
        <w:t xml:space="preserve"> to my profiles</w:t>
      </w:r>
    </w:p>
    <w:p w:rsidR="00BD1B6D" w:rsidRPr="00BD1B6D" w:rsidRDefault="00BD1B6D" w:rsidP="00BD1B6D">
      <w:pPr>
        <w:pStyle w:val="Heading4"/>
        <w:shd w:val="clear" w:color="auto" w:fill="FFFFFF"/>
        <w:spacing w:before="0"/>
        <w:rPr>
          <w:rFonts w:asciiTheme="minorHAnsi" w:hAnsiTheme="minorHAnsi" w:cs="Arial"/>
          <w:color w:val="8A1719"/>
        </w:rPr>
      </w:pPr>
      <w:r w:rsidRPr="00BD1B6D">
        <w:rPr>
          <w:rFonts w:asciiTheme="minorHAnsi" w:hAnsiTheme="minorHAnsi" w:cs="Arial"/>
        </w:rPr>
        <w:lastRenderedPageBreak/>
        <w:t>SUMMARY AS INTRODUCED:</w:t>
      </w:r>
    </w:p>
    <w:p w:rsidR="00BD1B6D" w:rsidRPr="00BD1B6D" w:rsidRDefault="00BD1B6D" w:rsidP="00BD1B6D">
      <w:pPr>
        <w:pStyle w:val="NormalWeb"/>
        <w:shd w:val="clear" w:color="auto" w:fill="FFFFFF"/>
        <w:spacing w:before="0" w:beforeAutospacing="0" w:after="0" w:afterAutospacing="0"/>
        <w:rPr>
          <w:rFonts w:asciiTheme="minorHAnsi" w:hAnsiTheme="minorHAnsi" w:cs="Arial"/>
          <w:color w:val="333333"/>
        </w:rPr>
      </w:pPr>
      <w:r w:rsidRPr="00BD1B6D">
        <w:rPr>
          <w:rFonts w:asciiTheme="minorHAnsi" w:hAnsiTheme="minorHAnsi" w:cs="Arial"/>
          <w:b/>
          <w:bCs/>
          <w:color w:val="333333"/>
        </w:rPr>
        <w:t xml:space="preserve">Information on services for students identified as hearing or visually impaired; school division website </w:t>
      </w:r>
      <w:proofErr w:type="spellStart"/>
      <w:r w:rsidRPr="00BD1B6D">
        <w:rPr>
          <w:rFonts w:asciiTheme="minorHAnsi" w:hAnsiTheme="minorHAnsi" w:cs="Arial"/>
          <w:b/>
          <w:bCs/>
          <w:color w:val="333333"/>
        </w:rPr>
        <w:t>posting.</w:t>
      </w:r>
      <w:r w:rsidRPr="00BD1B6D">
        <w:rPr>
          <w:rFonts w:asciiTheme="minorHAnsi" w:hAnsiTheme="minorHAnsi" w:cs="Arial"/>
          <w:color w:val="333333"/>
        </w:rPr>
        <w:t>Requires</w:t>
      </w:r>
      <w:proofErr w:type="spellEnd"/>
      <w:r w:rsidRPr="00BD1B6D">
        <w:rPr>
          <w:rFonts w:asciiTheme="minorHAnsi" w:hAnsiTheme="minorHAnsi" w:cs="Arial"/>
          <w:color w:val="333333"/>
        </w:rPr>
        <w:t xml:space="preserve"> each local school board to annually post on the school division's website information describing the educational and other services available through the Virginia School for the Deaf and the Blind, the Virginia Department for the Deaf and Hard-of-Hearing, and the Virginia Department for the Blind and Vision Impaired to students who are identified as hearing impaired or visually impaired, inform parents of its availability, and ensure that packets of such information are available in an accessible format for review by parents who do not have Internet access. Current law requires distribution of physical copies of such information.</w:t>
      </w:r>
    </w:p>
    <w:p w:rsidR="00BD1B6D" w:rsidRPr="00BD1B6D" w:rsidRDefault="00BD1B6D" w:rsidP="00BD1B6D">
      <w:pPr>
        <w:shd w:val="clear" w:color="auto" w:fill="FFFFFF"/>
        <w:rPr>
          <w:rFonts w:asciiTheme="minorHAnsi" w:hAnsiTheme="minorHAnsi"/>
          <w:color w:val="333333"/>
        </w:rPr>
      </w:pPr>
    </w:p>
    <w:p w:rsidR="00BD1B6D" w:rsidRPr="00BD1B6D" w:rsidRDefault="00BD1B6D" w:rsidP="00BD1B6D">
      <w:pPr>
        <w:pStyle w:val="Heading4"/>
        <w:shd w:val="clear" w:color="auto" w:fill="FFFFFF"/>
        <w:spacing w:before="0"/>
        <w:rPr>
          <w:rFonts w:asciiTheme="minorHAnsi" w:hAnsiTheme="minorHAnsi" w:cs="Arial"/>
          <w:color w:val="8A1719"/>
        </w:rPr>
      </w:pPr>
      <w:r w:rsidRPr="00BD1B6D">
        <w:rPr>
          <w:rFonts w:asciiTheme="minorHAnsi" w:hAnsiTheme="minorHAnsi" w:cs="Arial"/>
        </w:rPr>
        <w:t>FULL TEXT</w:t>
      </w:r>
    </w:p>
    <w:p w:rsidR="00BD1B6D" w:rsidRPr="00BD1B6D" w:rsidRDefault="00E604E8" w:rsidP="00BD1B6D">
      <w:pPr>
        <w:numPr>
          <w:ilvl w:val="0"/>
          <w:numId w:val="21"/>
        </w:numPr>
        <w:pBdr>
          <w:bottom w:val="single" w:sz="6" w:space="2" w:color="BEB9A8"/>
        </w:pBdr>
        <w:shd w:val="clear" w:color="auto" w:fill="FFFFFF"/>
        <w:ind w:left="0"/>
        <w:rPr>
          <w:rFonts w:asciiTheme="minorHAnsi" w:hAnsiTheme="minorHAnsi"/>
          <w:color w:val="333333"/>
        </w:rPr>
      </w:pPr>
      <w:hyperlink r:id="rId16" w:history="1">
        <w:r w:rsidR="00BD1B6D" w:rsidRPr="00BD1B6D">
          <w:rPr>
            <w:rStyle w:val="Hyperlink"/>
            <w:rFonts w:asciiTheme="minorHAnsi" w:hAnsiTheme="minorHAnsi"/>
            <w:sz w:val="24"/>
            <w:szCs w:val="24"/>
          </w:rPr>
          <w:t>01/09/15 House</w:t>
        </w:r>
        <w:r w:rsidR="00BD1B6D" w:rsidRPr="00BD1B6D">
          <w:rPr>
            <w:rStyle w:val="Hyperlink"/>
            <w:rFonts w:asciiTheme="minorHAnsi" w:hAnsiTheme="minorHAnsi"/>
            <w:sz w:val="24"/>
            <w:szCs w:val="24"/>
          </w:rPr>
          <w:t>:</w:t>
        </w:r>
        <w:r w:rsidR="00BD1B6D" w:rsidRPr="00BD1B6D">
          <w:rPr>
            <w:rStyle w:val="Hyperlink"/>
            <w:rFonts w:asciiTheme="minorHAnsi" w:hAnsiTheme="minorHAnsi"/>
            <w:sz w:val="24"/>
            <w:szCs w:val="24"/>
          </w:rPr>
          <w:t xml:space="preserve"> </w:t>
        </w:r>
        <w:proofErr w:type="spellStart"/>
        <w:r w:rsidR="00BD1B6D" w:rsidRPr="00BD1B6D">
          <w:rPr>
            <w:rStyle w:val="Hyperlink"/>
            <w:rFonts w:asciiTheme="minorHAnsi" w:hAnsiTheme="minorHAnsi"/>
            <w:sz w:val="24"/>
            <w:szCs w:val="24"/>
          </w:rPr>
          <w:t>Prefiled</w:t>
        </w:r>
        <w:proofErr w:type="spellEnd"/>
        <w:r w:rsidR="00BD1B6D" w:rsidRPr="00BD1B6D">
          <w:rPr>
            <w:rStyle w:val="Hyperlink"/>
            <w:rFonts w:asciiTheme="minorHAnsi" w:hAnsiTheme="minorHAnsi"/>
            <w:sz w:val="24"/>
            <w:szCs w:val="24"/>
          </w:rPr>
          <w:t xml:space="preserve"> and ordered printed; offered 01/14/15 15101803D</w:t>
        </w:r>
      </w:hyperlink>
      <w:hyperlink r:id="rId17" w:history="1">
        <w:r w:rsidR="00BD1B6D" w:rsidRPr="00BD1B6D">
          <w:rPr>
            <w:rStyle w:val="Hyperlink"/>
            <w:rFonts w:asciiTheme="minorHAnsi" w:hAnsiTheme="minorHAnsi"/>
            <w:sz w:val="24"/>
            <w:szCs w:val="24"/>
          </w:rPr>
          <w:t xml:space="preserve"> pdf</w:t>
        </w:r>
      </w:hyperlink>
    </w:p>
    <w:p w:rsidR="00BD1B6D" w:rsidRPr="00BD1B6D" w:rsidRDefault="00BD1B6D" w:rsidP="00BD1B6D">
      <w:pPr>
        <w:pStyle w:val="Heading4"/>
        <w:shd w:val="clear" w:color="auto" w:fill="FFFFFF"/>
        <w:spacing w:before="0"/>
        <w:rPr>
          <w:rFonts w:asciiTheme="minorHAnsi" w:hAnsiTheme="minorHAnsi" w:cs="Arial"/>
          <w:color w:val="8A1719"/>
        </w:rPr>
      </w:pPr>
      <w:r w:rsidRPr="00BD1B6D">
        <w:rPr>
          <w:rFonts w:asciiTheme="minorHAnsi" w:hAnsiTheme="minorHAnsi" w:cs="Arial"/>
        </w:rPr>
        <w:t>HISTORY</w:t>
      </w:r>
    </w:p>
    <w:p w:rsidR="00A6195D" w:rsidRDefault="00BD1B6D" w:rsidP="00A6195D">
      <w:pPr>
        <w:pStyle w:val="ListParagraph"/>
        <w:numPr>
          <w:ilvl w:val="0"/>
          <w:numId w:val="22"/>
        </w:numPr>
        <w:pBdr>
          <w:bottom w:val="single" w:sz="6" w:space="2" w:color="BEB9A8"/>
        </w:pBdr>
        <w:shd w:val="clear" w:color="auto" w:fill="FFFFFF"/>
        <w:rPr>
          <w:rFonts w:asciiTheme="minorHAnsi" w:hAnsiTheme="minorHAnsi"/>
          <w:color w:val="333333"/>
        </w:rPr>
      </w:pPr>
      <w:r w:rsidRPr="00BD1B6D">
        <w:rPr>
          <w:rFonts w:asciiTheme="minorHAnsi" w:hAnsiTheme="minorHAnsi"/>
          <w:color w:val="333333"/>
        </w:rPr>
        <w:t xml:space="preserve">01/09/15 House: </w:t>
      </w:r>
      <w:proofErr w:type="spellStart"/>
      <w:r w:rsidRPr="00BD1B6D">
        <w:rPr>
          <w:rFonts w:asciiTheme="minorHAnsi" w:hAnsiTheme="minorHAnsi"/>
          <w:color w:val="333333"/>
        </w:rPr>
        <w:t>Prefiled</w:t>
      </w:r>
      <w:proofErr w:type="spellEnd"/>
      <w:r w:rsidRPr="00BD1B6D">
        <w:rPr>
          <w:rFonts w:asciiTheme="minorHAnsi" w:hAnsiTheme="minorHAnsi"/>
          <w:color w:val="333333"/>
        </w:rPr>
        <w:t xml:space="preserve"> and ordered printed; offered 01/14/15 15101803D</w:t>
      </w:r>
    </w:p>
    <w:p w:rsidR="00A6195D" w:rsidRPr="003A5745" w:rsidRDefault="00E604E8" w:rsidP="00A6195D">
      <w:pPr>
        <w:pStyle w:val="ListParagraph"/>
        <w:numPr>
          <w:ilvl w:val="0"/>
          <w:numId w:val="22"/>
        </w:numPr>
        <w:pBdr>
          <w:bottom w:val="single" w:sz="6" w:space="2" w:color="BEB9A8"/>
        </w:pBdr>
        <w:shd w:val="clear" w:color="auto" w:fill="FFFFFF"/>
        <w:rPr>
          <w:rFonts w:asciiTheme="minorHAnsi" w:hAnsiTheme="minorHAnsi"/>
          <w:color w:val="333333"/>
        </w:rPr>
      </w:pPr>
      <w:hyperlink r:id="rId18" w:history="1">
        <w:r w:rsidR="00A6195D" w:rsidRPr="00A6195D">
          <w:rPr>
            <w:rStyle w:val="Hyperlink"/>
            <w:rFonts w:asciiTheme="minorHAnsi" w:hAnsiTheme="minorHAnsi"/>
            <w:sz w:val="24"/>
            <w:szCs w:val="24"/>
          </w:rPr>
          <w:t>01/09/15 House: Referred to Committee on Education</w:t>
        </w:r>
      </w:hyperlink>
    </w:p>
    <w:p w:rsidR="003A5745" w:rsidRPr="00A6195D" w:rsidRDefault="00E604E8" w:rsidP="00A6195D">
      <w:pPr>
        <w:pStyle w:val="ListParagraph"/>
        <w:numPr>
          <w:ilvl w:val="0"/>
          <w:numId w:val="22"/>
        </w:numPr>
        <w:pBdr>
          <w:bottom w:val="single" w:sz="6" w:space="2" w:color="BEB9A8"/>
        </w:pBdr>
        <w:shd w:val="clear" w:color="auto" w:fill="FFFFFF"/>
        <w:rPr>
          <w:rFonts w:asciiTheme="minorHAnsi" w:hAnsiTheme="minorHAnsi"/>
          <w:color w:val="333333"/>
        </w:rPr>
      </w:pPr>
      <w:hyperlink r:id="rId19" w:history="1">
        <w:r w:rsidR="003A5745">
          <w:rPr>
            <w:rStyle w:val="Hyperlink"/>
            <w:sz w:val="18"/>
            <w:szCs w:val="18"/>
          </w:rPr>
          <w:t>01/23/15 House: Assigned Education sub: Elementary and Secondary Education</w:t>
        </w:r>
      </w:hyperlink>
    </w:p>
    <w:p w:rsidR="001A3368" w:rsidRDefault="001A3368" w:rsidP="00901269">
      <w:pPr>
        <w:pStyle w:val="Heading3"/>
        <w:rPr>
          <w:rFonts w:asciiTheme="minorHAnsi" w:hAnsiTheme="minorHAnsi"/>
          <w:b w:val="0"/>
          <w:sz w:val="24"/>
          <w:szCs w:val="24"/>
        </w:rPr>
      </w:pPr>
      <w:r>
        <w:rPr>
          <w:rFonts w:asciiTheme="minorHAnsi" w:hAnsiTheme="minorHAnsi"/>
          <w:sz w:val="24"/>
          <w:szCs w:val="24"/>
        </w:rPr>
        <w:t xml:space="preserve">NOTE: </w:t>
      </w:r>
      <w:r>
        <w:rPr>
          <w:rFonts w:asciiTheme="minorHAnsi" w:hAnsiTheme="minorHAnsi"/>
          <w:b w:val="0"/>
          <w:sz w:val="24"/>
          <w:szCs w:val="24"/>
        </w:rPr>
        <w:t>HB1679 is on the agenda in the subcommittee on Wednesday, January 28</w:t>
      </w:r>
      <w:r w:rsidRPr="001A3368">
        <w:rPr>
          <w:rFonts w:asciiTheme="minorHAnsi" w:hAnsiTheme="minorHAnsi"/>
          <w:b w:val="0"/>
          <w:sz w:val="24"/>
          <w:szCs w:val="24"/>
          <w:vertAlign w:val="superscript"/>
        </w:rPr>
        <w:t>th</w:t>
      </w:r>
      <w:r>
        <w:rPr>
          <w:rFonts w:asciiTheme="minorHAnsi" w:hAnsiTheme="minorHAnsi"/>
          <w:b w:val="0"/>
          <w:sz w:val="24"/>
          <w:szCs w:val="24"/>
        </w:rPr>
        <w:t xml:space="preserve"> as soon as the full Committee on Education finishes their meeting.  The full Committee meets at 8:30 a.m. in House Room D.  VDDHH has not received a request for interpreters for this meeting at this time.  </w:t>
      </w:r>
    </w:p>
    <w:p w:rsidR="00901269" w:rsidRPr="00972695" w:rsidRDefault="00BD1B6D" w:rsidP="00901269">
      <w:pPr>
        <w:pStyle w:val="Heading3"/>
        <w:rPr>
          <w:rFonts w:asciiTheme="minorHAnsi" w:hAnsiTheme="minorHAnsi"/>
          <w:b w:val="0"/>
          <w:sz w:val="24"/>
          <w:szCs w:val="24"/>
        </w:rPr>
      </w:pPr>
      <w:r w:rsidRPr="00972695">
        <w:rPr>
          <w:rFonts w:asciiTheme="minorHAnsi" w:hAnsiTheme="minorHAnsi"/>
          <w:sz w:val="24"/>
          <w:szCs w:val="24"/>
        </w:rPr>
        <w:t>VDDHH Comments</w:t>
      </w:r>
      <w:r w:rsidR="00972695" w:rsidRPr="00972695">
        <w:rPr>
          <w:rFonts w:asciiTheme="minorHAnsi" w:hAnsiTheme="minorHAnsi"/>
          <w:sz w:val="24"/>
          <w:szCs w:val="24"/>
        </w:rPr>
        <w:t xml:space="preserve"> on HB1679</w:t>
      </w:r>
      <w:r w:rsidRPr="00972695">
        <w:rPr>
          <w:rFonts w:asciiTheme="minorHAnsi" w:hAnsiTheme="minorHAnsi"/>
          <w:b w:val="0"/>
          <w:sz w:val="24"/>
          <w:szCs w:val="24"/>
        </w:rPr>
        <w:t xml:space="preserve">: This bill changes the way the Department of Education may share information about VDDHH, the Department for the Blind and Vision Impaired and the Virginia School for the Deaf and the Blind. </w:t>
      </w:r>
      <w:r w:rsidRPr="00972695">
        <w:rPr>
          <w:rFonts w:asciiTheme="minorHAnsi" w:hAnsiTheme="minorHAnsi"/>
          <w:sz w:val="24"/>
          <w:szCs w:val="24"/>
        </w:rPr>
        <w:t xml:space="preserve"> </w:t>
      </w:r>
      <w:r w:rsidR="00901269" w:rsidRPr="00972695">
        <w:rPr>
          <w:rFonts w:asciiTheme="minorHAnsi" w:hAnsiTheme="minorHAnsi"/>
          <w:b w:val="0"/>
          <w:sz w:val="24"/>
          <w:szCs w:val="24"/>
        </w:rPr>
        <w:t>VDDHH will provide minimal comment on this bill.  The information sharing described in this bill has been in place for a number of years. The only change as a result of this bill will be to change the method of information sharing.</w:t>
      </w:r>
    </w:p>
    <w:p w:rsidR="00972695" w:rsidRPr="00972695" w:rsidRDefault="00B6621D" w:rsidP="00972695">
      <w:pPr>
        <w:pStyle w:val="Heading3"/>
        <w:spacing w:before="0" w:beforeAutospacing="0" w:after="0" w:afterAutospacing="0"/>
        <w:rPr>
          <w:rFonts w:asciiTheme="minorHAnsi" w:hAnsiTheme="minorHAnsi"/>
          <w:sz w:val="24"/>
          <w:szCs w:val="24"/>
        </w:rPr>
      </w:pPr>
      <w:r>
        <w:rPr>
          <w:rFonts w:asciiTheme="minorHAnsi" w:hAnsiTheme="minorHAnsi"/>
          <w:i/>
          <w:sz w:val="24"/>
          <w:szCs w:val="24"/>
        </w:rPr>
        <w:t xml:space="preserve">Updated NOTE on 1/26/15 </w:t>
      </w:r>
      <w:r w:rsidR="00972695" w:rsidRPr="00972695">
        <w:rPr>
          <w:rFonts w:asciiTheme="minorHAnsi" w:hAnsiTheme="minorHAnsi"/>
          <w:sz w:val="24"/>
          <w:szCs w:val="24"/>
        </w:rPr>
        <w:t xml:space="preserve">HB 2156 Health insurance; coverage for hearing aids and related professional services. </w:t>
      </w:r>
    </w:p>
    <w:p w:rsidR="00972695" w:rsidRPr="00972695" w:rsidRDefault="00972695" w:rsidP="00972695">
      <w:pPr>
        <w:pStyle w:val="sectmarg"/>
        <w:spacing w:before="0" w:after="0" w:line="240" w:lineRule="auto"/>
        <w:rPr>
          <w:rFonts w:asciiTheme="minorHAnsi" w:hAnsiTheme="minorHAnsi"/>
        </w:rPr>
      </w:pPr>
      <w:r w:rsidRPr="00972695">
        <w:rPr>
          <w:rFonts w:asciiTheme="minorHAnsi" w:hAnsiTheme="minorHAnsi"/>
        </w:rPr>
        <w:t xml:space="preserve">Introduced by: </w:t>
      </w:r>
      <w:hyperlink r:id="rId20" w:history="1">
        <w:r w:rsidRPr="00972695">
          <w:rPr>
            <w:rStyle w:val="Hyperlink"/>
            <w:rFonts w:asciiTheme="minorHAnsi" w:hAnsiTheme="minorHAnsi"/>
            <w:sz w:val="24"/>
            <w:szCs w:val="24"/>
          </w:rPr>
          <w:t xml:space="preserve">K. Rob </w:t>
        </w:r>
        <w:proofErr w:type="spellStart"/>
        <w:r w:rsidRPr="00972695">
          <w:rPr>
            <w:rStyle w:val="Hyperlink"/>
            <w:rFonts w:asciiTheme="minorHAnsi" w:hAnsiTheme="minorHAnsi"/>
            <w:sz w:val="24"/>
            <w:szCs w:val="24"/>
          </w:rPr>
          <w:t>Krupicka</w:t>
        </w:r>
        <w:proofErr w:type="spellEnd"/>
      </w:hyperlink>
      <w:r w:rsidRPr="00972695">
        <w:rPr>
          <w:rFonts w:asciiTheme="minorHAnsi" w:hAnsiTheme="minorHAnsi"/>
        </w:rPr>
        <w:t xml:space="preserve"> | </w:t>
      </w:r>
      <w:hyperlink r:id="rId21" w:history="1">
        <w:r w:rsidRPr="00972695">
          <w:rPr>
            <w:rStyle w:val="Hyperlink"/>
            <w:rFonts w:asciiTheme="minorHAnsi" w:hAnsiTheme="minorHAnsi"/>
            <w:sz w:val="24"/>
            <w:szCs w:val="24"/>
          </w:rPr>
          <w:t>all patrons</w:t>
        </w:r>
      </w:hyperlink>
      <w:r w:rsidRPr="00972695">
        <w:rPr>
          <w:rFonts w:asciiTheme="minorHAnsi" w:hAnsiTheme="minorHAnsi"/>
        </w:rPr>
        <w:t xml:space="preserve"> ... </w:t>
      </w:r>
      <w:hyperlink r:id="rId22" w:history="1">
        <w:r w:rsidRPr="00972695">
          <w:rPr>
            <w:rStyle w:val="Hyperlink"/>
            <w:rFonts w:asciiTheme="minorHAnsi" w:hAnsiTheme="minorHAnsi"/>
            <w:sz w:val="24"/>
            <w:szCs w:val="24"/>
          </w:rPr>
          <w:t>notes</w:t>
        </w:r>
      </w:hyperlink>
      <w:r w:rsidRPr="00972695">
        <w:rPr>
          <w:rFonts w:asciiTheme="minorHAnsi" w:hAnsiTheme="minorHAnsi"/>
        </w:rPr>
        <w:t xml:space="preserve"> </w:t>
      </w:r>
      <w:r w:rsidRPr="00972695">
        <w:rPr>
          <w:rFonts w:asciiTheme="minorHAnsi" w:hAnsiTheme="minorHAnsi"/>
          <w:b/>
          <w:bCs/>
        </w:rPr>
        <w:t xml:space="preserve">| </w:t>
      </w:r>
      <w:hyperlink r:id="rId23" w:history="1">
        <w:r w:rsidRPr="00972695">
          <w:rPr>
            <w:rStyle w:val="Hyperlink"/>
            <w:rFonts w:asciiTheme="minorHAnsi" w:hAnsiTheme="minorHAnsi"/>
            <w:b/>
            <w:bCs/>
            <w:sz w:val="24"/>
            <w:szCs w:val="24"/>
          </w:rPr>
          <w:t>add</w:t>
        </w:r>
      </w:hyperlink>
      <w:r w:rsidRPr="00972695">
        <w:rPr>
          <w:rFonts w:asciiTheme="minorHAnsi" w:hAnsiTheme="minorHAnsi"/>
          <w:b/>
          <w:bCs/>
        </w:rPr>
        <w:t xml:space="preserve"> to my profiles</w:t>
      </w:r>
      <w:r w:rsidRPr="00972695">
        <w:rPr>
          <w:rFonts w:asciiTheme="minorHAnsi" w:hAnsiTheme="minorHAnsi"/>
        </w:rPr>
        <w:t xml:space="preserve"> </w:t>
      </w:r>
    </w:p>
    <w:p w:rsidR="00972695" w:rsidRPr="00972695" w:rsidRDefault="00972695" w:rsidP="00972695">
      <w:pPr>
        <w:pStyle w:val="Heading4"/>
        <w:spacing w:before="0"/>
        <w:rPr>
          <w:rFonts w:asciiTheme="minorHAnsi" w:hAnsiTheme="minorHAnsi"/>
        </w:rPr>
      </w:pPr>
      <w:r w:rsidRPr="00972695">
        <w:rPr>
          <w:rFonts w:asciiTheme="minorHAnsi" w:hAnsiTheme="minorHAnsi"/>
        </w:rPr>
        <w:t>SUMMARY AS INTRODUCED:</w:t>
      </w:r>
    </w:p>
    <w:p w:rsidR="00972695" w:rsidRPr="00972695" w:rsidRDefault="00972695" w:rsidP="00972695">
      <w:pPr>
        <w:pStyle w:val="NormalWeb"/>
        <w:spacing w:before="0" w:beforeAutospacing="0" w:after="0" w:afterAutospacing="0"/>
        <w:rPr>
          <w:rFonts w:asciiTheme="minorHAnsi" w:hAnsiTheme="minorHAnsi"/>
        </w:rPr>
      </w:pPr>
      <w:proofErr w:type="gramStart"/>
      <w:r w:rsidRPr="00972695">
        <w:rPr>
          <w:rFonts w:asciiTheme="minorHAnsi" w:hAnsiTheme="minorHAnsi"/>
          <w:b/>
          <w:bCs/>
        </w:rPr>
        <w:t>Health insurance; coverage for hearing aids and related professional services.</w:t>
      </w:r>
      <w:proofErr w:type="gramEnd"/>
      <w:r w:rsidRPr="00972695">
        <w:rPr>
          <w:rFonts w:asciiTheme="minorHAnsi" w:hAnsiTheme="minorHAnsi"/>
        </w:rPr>
        <w:t xml:space="preserve"> Requires health insurers, health maintenance organizations, and corporations providing health care coverage subscription contracts to provide coverage for hearing aids and related professional services when prescribed or provided by a licensed audiologist. </w:t>
      </w:r>
    </w:p>
    <w:p w:rsidR="00972695" w:rsidRPr="00972695" w:rsidRDefault="00972695" w:rsidP="00972695">
      <w:pPr>
        <w:rPr>
          <w:rFonts w:asciiTheme="minorHAnsi" w:hAnsiTheme="minorHAnsi"/>
        </w:rPr>
      </w:pPr>
    </w:p>
    <w:p w:rsidR="00972695" w:rsidRPr="00972695" w:rsidRDefault="00972695" w:rsidP="00972695">
      <w:pPr>
        <w:pStyle w:val="Heading4"/>
        <w:spacing w:before="0"/>
        <w:rPr>
          <w:rFonts w:asciiTheme="minorHAnsi" w:hAnsiTheme="minorHAnsi"/>
        </w:rPr>
      </w:pPr>
      <w:r w:rsidRPr="00972695">
        <w:rPr>
          <w:rFonts w:asciiTheme="minorHAnsi" w:hAnsiTheme="minorHAnsi"/>
        </w:rPr>
        <w:t>FULL TEXT</w:t>
      </w:r>
    </w:p>
    <w:p w:rsidR="00972695" w:rsidRPr="00972695" w:rsidRDefault="00E604E8" w:rsidP="00972695">
      <w:pPr>
        <w:numPr>
          <w:ilvl w:val="0"/>
          <w:numId w:val="23"/>
        </w:numPr>
        <w:rPr>
          <w:rFonts w:asciiTheme="minorHAnsi" w:hAnsiTheme="minorHAnsi"/>
        </w:rPr>
      </w:pPr>
      <w:hyperlink r:id="rId24" w:history="1">
        <w:r w:rsidR="00972695" w:rsidRPr="00972695">
          <w:rPr>
            <w:rStyle w:val="Hyperlink"/>
            <w:rFonts w:asciiTheme="minorHAnsi" w:hAnsiTheme="minorHAnsi"/>
            <w:sz w:val="24"/>
            <w:szCs w:val="24"/>
          </w:rPr>
          <w:t xml:space="preserve">01/14/15 House: </w:t>
        </w:r>
        <w:proofErr w:type="spellStart"/>
        <w:r w:rsidR="00972695" w:rsidRPr="00972695">
          <w:rPr>
            <w:rStyle w:val="Hyperlink"/>
            <w:rFonts w:asciiTheme="minorHAnsi" w:hAnsiTheme="minorHAnsi"/>
            <w:sz w:val="24"/>
            <w:szCs w:val="24"/>
          </w:rPr>
          <w:t>Prefiled</w:t>
        </w:r>
        <w:proofErr w:type="spellEnd"/>
        <w:r w:rsidR="00972695" w:rsidRPr="00972695">
          <w:rPr>
            <w:rStyle w:val="Hyperlink"/>
            <w:rFonts w:asciiTheme="minorHAnsi" w:hAnsiTheme="minorHAnsi"/>
            <w:sz w:val="24"/>
            <w:szCs w:val="24"/>
          </w:rPr>
          <w:t xml:space="preserve"> and ordered printed; offered 01/14/15 15101245D</w:t>
        </w:r>
      </w:hyperlink>
      <w:hyperlink r:id="rId25" w:history="1">
        <w:r w:rsidR="00972695" w:rsidRPr="00972695">
          <w:rPr>
            <w:rStyle w:val="Hyperlink"/>
            <w:rFonts w:asciiTheme="minorHAnsi" w:hAnsiTheme="minorHAnsi"/>
            <w:sz w:val="24"/>
            <w:szCs w:val="24"/>
          </w:rPr>
          <w:t xml:space="preserve"> </w:t>
        </w:r>
        <w:r w:rsidR="00972695" w:rsidRPr="00972695">
          <w:rPr>
            <w:rStyle w:val="Hyperlink"/>
            <w:rFonts w:asciiTheme="minorHAnsi" w:hAnsiTheme="minorHAnsi"/>
            <w:b/>
            <w:bCs/>
            <w:sz w:val="24"/>
            <w:szCs w:val="24"/>
          </w:rPr>
          <w:t>pdf</w:t>
        </w:r>
      </w:hyperlink>
      <w:r w:rsidR="00972695" w:rsidRPr="00972695">
        <w:rPr>
          <w:rFonts w:asciiTheme="minorHAnsi" w:hAnsiTheme="minorHAnsi"/>
        </w:rPr>
        <w:t xml:space="preserve"> </w:t>
      </w:r>
    </w:p>
    <w:p w:rsidR="00972695" w:rsidRPr="00972695" w:rsidRDefault="00972695" w:rsidP="00972695">
      <w:pPr>
        <w:pStyle w:val="Heading4"/>
        <w:spacing w:before="0"/>
        <w:rPr>
          <w:rFonts w:asciiTheme="minorHAnsi" w:hAnsiTheme="minorHAnsi"/>
        </w:rPr>
      </w:pPr>
      <w:r w:rsidRPr="00972695">
        <w:rPr>
          <w:rFonts w:asciiTheme="minorHAnsi" w:hAnsiTheme="minorHAnsi"/>
        </w:rPr>
        <w:t>HISTORY</w:t>
      </w:r>
    </w:p>
    <w:p w:rsidR="00A6195D" w:rsidRDefault="00972695" w:rsidP="00972695">
      <w:pPr>
        <w:numPr>
          <w:ilvl w:val="0"/>
          <w:numId w:val="24"/>
        </w:numPr>
        <w:rPr>
          <w:rFonts w:asciiTheme="minorHAnsi" w:hAnsiTheme="minorHAnsi"/>
        </w:rPr>
      </w:pPr>
      <w:r w:rsidRPr="00972695">
        <w:rPr>
          <w:rFonts w:asciiTheme="minorHAnsi" w:hAnsiTheme="minorHAnsi"/>
        </w:rPr>
        <w:t xml:space="preserve">01/14/15 House: </w:t>
      </w:r>
      <w:proofErr w:type="spellStart"/>
      <w:r w:rsidRPr="00972695">
        <w:rPr>
          <w:rFonts w:asciiTheme="minorHAnsi" w:hAnsiTheme="minorHAnsi"/>
        </w:rPr>
        <w:t>Prefiled</w:t>
      </w:r>
      <w:proofErr w:type="spellEnd"/>
      <w:r w:rsidRPr="00972695">
        <w:rPr>
          <w:rFonts w:asciiTheme="minorHAnsi" w:hAnsiTheme="minorHAnsi"/>
        </w:rPr>
        <w:t xml:space="preserve"> and ordered printed; offered 01/14/15 15101245D </w:t>
      </w:r>
    </w:p>
    <w:p w:rsidR="00972695" w:rsidRPr="00A6195D" w:rsidRDefault="00E604E8" w:rsidP="00972695">
      <w:pPr>
        <w:numPr>
          <w:ilvl w:val="0"/>
          <w:numId w:val="24"/>
        </w:numPr>
        <w:rPr>
          <w:rFonts w:asciiTheme="minorHAnsi" w:hAnsiTheme="minorHAnsi"/>
        </w:rPr>
      </w:pPr>
      <w:hyperlink r:id="rId26" w:history="1">
        <w:r w:rsidR="00A6195D" w:rsidRPr="00A6195D">
          <w:rPr>
            <w:rStyle w:val="Hyperlink"/>
            <w:rFonts w:asciiTheme="minorHAnsi" w:hAnsiTheme="minorHAnsi"/>
            <w:sz w:val="24"/>
            <w:szCs w:val="24"/>
          </w:rPr>
          <w:t>01/14/15 House: Referred to Commit</w:t>
        </w:r>
        <w:r w:rsidR="00A6195D" w:rsidRPr="00A6195D">
          <w:rPr>
            <w:rStyle w:val="Hyperlink"/>
            <w:rFonts w:asciiTheme="minorHAnsi" w:hAnsiTheme="minorHAnsi"/>
            <w:sz w:val="24"/>
            <w:szCs w:val="24"/>
          </w:rPr>
          <w:t>t</w:t>
        </w:r>
        <w:r w:rsidR="00A6195D" w:rsidRPr="00A6195D">
          <w:rPr>
            <w:rStyle w:val="Hyperlink"/>
            <w:rFonts w:asciiTheme="minorHAnsi" w:hAnsiTheme="minorHAnsi"/>
            <w:sz w:val="24"/>
            <w:szCs w:val="24"/>
          </w:rPr>
          <w:t>ee on Commerce and Labor</w:t>
        </w:r>
      </w:hyperlink>
      <w:r w:rsidR="00A6195D">
        <w:rPr>
          <w:rFonts w:asciiTheme="minorHAnsi" w:hAnsiTheme="minorHAnsi"/>
          <w:color w:val="333333"/>
        </w:rPr>
        <w:t xml:space="preserve"> </w:t>
      </w:r>
    </w:p>
    <w:p w:rsidR="00A6195D" w:rsidRPr="00A6195D" w:rsidRDefault="00A6195D" w:rsidP="00A6195D">
      <w:pPr>
        <w:numPr>
          <w:ilvl w:val="1"/>
          <w:numId w:val="24"/>
        </w:numPr>
        <w:rPr>
          <w:rFonts w:asciiTheme="minorHAnsi" w:hAnsiTheme="minorHAnsi"/>
        </w:rPr>
      </w:pPr>
      <w:r>
        <w:rPr>
          <w:rFonts w:asciiTheme="minorHAnsi" w:hAnsiTheme="minorHAnsi"/>
          <w:color w:val="333333"/>
        </w:rPr>
        <w:lastRenderedPageBreak/>
        <w:t xml:space="preserve">NOTE: </w:t>
      </w:r>
      <w:r w:rsidR="00B6621D">
        <w:rPr>
          <w:rFonts w:asciiTheme="minorHAnsi" w:hAnsiTheme="minorHAnsi"/>
          <w:color w:val="333333"/>
        </w:rPr>
        <w:t xml:space="preserve">The bill was not included on the committee report from the 1/22/15 meeting.  The next meeting of the committee will be on 1/27/15 and the agenda for that meeting does not include this bill.  </w:t>
      </w:r>
    </w:p>
    <w:p w:rsidR="00972695" w:rsidRDefault="00972695" w:rsidP="00972695">
      <w:pPr>
        <w:ind w:left="720"/>
        <w:rPr>
          <w:rFonts w:asciiTheme="minorHAnsi" w:hAnsiTheme="minorHAnsi"/>
        </w:rPr>
      </w:pPr>
    </w:p>
    <w:p w:rsidR="00972695" w:rsidRPr="00972695" w:rsidRDefault="00972695" w:rsidP="00972695">
      <w:pPr>
        <w:rPr>
          <w:rFonts w:asciiTheme="minorHAnsi" w:hAnsiTheme="minorHAnsi"/>
        </w:rPr>
      </w:pPr>
      <w:r>
        <w:rPr>
          <w:rFonts w:asciiTheme="minorHAnsi" w:hAnsiTheme="minorHAnsi"/>
          <w:b/>
        </w:rPr>
        <w:t xml:space="preserve">VDDHH Comments on HB2156: </w:t>
      </w:r>
      <w:r>
        <w:rPr>
          <w:rFonts w:asciiTheme="minorHAnsi" w:hAnsiTheme="minorHAnsi"/>
        </w:rPr>
        <w:t xml:space="preserve">VDDHH is not the lead agency on this bill.  VDDHH will provide comments on the bill to the lead agency (not known who at this time).  Past efforts to require insurance companies to provide coverage for hearing aids have not been successful.  Remember that any “mandated benefit” bill must go through the Mandated Benefits Commission for a full study.  </w:t>
      </w:r>
    </w:p>
    <w:p w:rsidR="00972695" w:rsidRPr="00652F29" w:rsidRDefault="00972695" w:rsidP="00901269">
      <w:pPr>
        <w:pStyle w:val="Heading3"/>
        <w:rPr>
          <w:rFonts w:asciiTheme="minorHAnsi" w:hAnsiTheme="minorHAnsi"/>
          <w:sz w:val="24"/>
          <w:szCs w:val="24"/>
          <w:u w:val="single"/>
        </w:rPr>
      </w:pPr>
    </w:p>
    <w:p w:rsidR="008B598B" w:rsidRDefault="008B598B" w:rsidP="00901269">
      <w:pPr>
        <w:spacing w:before="100" w:beforeAutospacing="1" w:after="100" w:afterAutospacing="1"/>
        <w:rPr>
          <w:rFonts w:asciiTheme="minorHAnsi" w:hAnsiTheme="minorHAnsi"/>
          <w:b/>
          <w:u w:val="single"/>
        </w:rPr>
      </w:pPr>
      <w:r w:rsidRPr="003563CE">
        <w:rPr>
          <w:rFonts w:asciiTheme="minorHAnsi" w:hAnsiTheme="minorHAnsi"/>
          <w:b/>
          <w:u w:val="single"/>
        </w:rPr>
        <w:t>VDDHH – Not Actively Tracking/General Interest</w:t>
      </w:r>
      <w:r w:rsidR="001755CF">
        <w:rPr>
          <w:rFonts w:asciiTheme="minorHAnsi" w:hAnsiTheme="minorHAnsi"/>
          <w:b/>
          <w:u w:val="single"/>
        </w:rPr>
        <w:t xml:space="preserve"> – VDDHH will not be updating information on these bills. If you are interested in tracking these bills, you may want to use the links provided below. </w:t>
      </w:r>
    </w:p>
    <w:p w:rsidR="00972695" w:rsidRPr="00972695" w:rsidRDefault="00972695" w:rsidP="00972695">
      <w:pPr>
        <w:pStyle w:val="Heading3"/>
        <w:pBdr>
          <w:top w:val="single" w:sz="6" w:space="1" w:color="BEB9A8"/>
        </w:pBdr>
        <w:shd w:val="clear" w:color="auto" w:fill="FFFFFF"/>
        <w:spacing w:before="0" w:beforeAutospacing="0" w:after="0" w:afterAutospacing="0"/>
        <w:rPr>
          <w:rFonts w:asciiTheme="minorHAnsi" w:hAnsiTheme="minorHAnsi" w:cs="Arial"/>
          <w:sz w:val="24"/>
          <w:szCs w:val="24"/>
        </w:rPr>
      </w:pPr>
      <w:proofErr w:type="gramStart"/>
      <w:r w:rsidRPr="00972695">
        <w:rPr>
          <w:rFonts w:asciiTheme="minorHAnsi" w:hAnsiTheme="minorHAnsi" w:cs="Arial"/>
          <w:sz w:val="24"/>
          <w:szCs w:val="24"/>
        </w:rPr>
        <w:t>SB 1224 Commissioner for Aging and Rehabilitative Services; voluntary certification program for service dog.</w:t>
      </w:r>
      <w:proofErr w:type="gramEnd"/>
      <w:r w:rsidRPr="00972695">
        <w:rPr>
          <w:rFonts w:asciiTheme="minorHAnsi" w:hAnsiTheme="minorHAnsi" w:cs="Arial"/>
          <w:sz w:val="24"/>
          <w:szCs w:val="24"/>
        </w:rPr>
        <w:t xml:space="preserve"> </w:t>
      </w:r>
    </w:p>
    <w:p w:rsidR="00972695" w:rsidRPr="00972695" w:rsidRDefault="00972695" w:rsidP="00972695">
      <w:pPr>
        <w:pStyle w:val="sectmarg"/>
        <w:shd w:val="clear" w:color="auto" w:fill="FFFFFF"/>
        <w:spacing w:before="0" w:after="0" w:line="240" w:lineRule="auto"/>
        <w:rPr>
          <w:rFonts w:asciiTheme="minorHAnsi" w:hAnsiTheme="minorHAnsi" w:cs="Arial"/>
          <w:color w:val="333333"/>
        </w:rPr>
      </w:pPr>
      <w:r w:rsidRPr="00972695">
        <w:rPr>
          <w:rFonts w:asciiTheme="minorHAnsi" w:hAnsiTheme="minorHAnsi" w:cs="Arial"/>
          <w:color w:val="333333"/>
        </w:rPr>
        <w:t xml:space="preserve">Introduced by: </w:t>
      </w:r>
      <w:hyperlink r:id="rId27" w:history="1">
        <w:r w:rsidRPr="00972695">
          <w:rPr>
            <w:rStyle w:val="Hyperlink"/>
            <w:rFonts w:asciiTheme="minorHAnsi" w:hAnsiTheme="minorHAnsi"/>
            <w:sz w:val="24"/>
            <w:szCs w:val="24"/>
          </w:rPr>
          <w:t>Bryce E. Reeves</w:t>
        </w:r>
      </w:hyperlink>
      <w:r w:rsidRPr="00972695">
        <w:rPr>
          <w:rFonts w:asciiTheme="minorHAnsi" w:hAnsiTheme="minorHAnsi" w:cs="Arial"/>
          <w:color w:val="333333"/>
        </w:rPr>
        <w:t xml:space="preserve"> | </w:t>
      </w:r>
      <w:hyperlink r:id="rId28" w:history="1">
        <w:r w:rsidRPr="00972695">
          <w:rPr>
            <w:rStyle w:val="Hyperlink"/>
            <w:rFonts w:asciiTheme="minorHAnsi" w:hAnsiTheme="minorHAnsi"/>
            <w:sz w:val="24"/>
            <w:szCs w:val="24"/>
          </w:rPr>
          <w:t>all patrons</w:t>
        </w:r>
      </w:hyperlink>
      <w:r w:rsidRPr="00972695">
        <w:rPr>
          <w:rFonts w:asciiTheme="minorHAnsi" w:hAnsiTheme="minorHAnsi" w:cs="Arial"/>
          <w:color w:val="333333"/>
        </w:rPr>
        <w:t xml:space="preserve"> ... </w:t>
      </w:r>
      <w:hyperlink r:id="rId29" w:history="1">
        <w:r w:rsidRPr="00972695">
          <w:rPr>
            <w:rStyle w:val="Hyperlink"/>
            <w:rFonts w:asciiTheme="minorHAnsi" w:hAnsiTheme="minorHAnsi"/>
            <w:sz w:val="24"/>
            <w:szCs w:val="24"/>
          </w:rPr>
          <w:t>notes</w:t>
        </w:r>
      </w:hyperlink>
      <w:r w:rsidRPr="00972695">
        <w:rPr>
          <w:rFonts w:asciiTheme="minorHAnsi" w:hAnsiTheme="minorHAnsi" w:cs="Arial"/>
          <w:color w:val="333333"/>
        </w:rPr>
        <w:t xml:space="preserve"> </w:t>
      </w:r>
      <w:r w:rsidRPr="00972695">
        <w:rPr>
          <w:rFonts w:asciiTheme="minorHAnsi" w:hAnsiTheme="minorHAnsi" w:cs="Arial"/>
          <w:b/>
          <w:bCs/>
          <w:color w:val="333333"/>
        </w:rPr>
        <w:t xml:space="preserve">| </w:t>
      </w:r>
      <w:hyperlink r:id="rId30" w:history="1">
        <w:r w:rsidRPr="00972695">
          <w:rPr>
            <w:rStyle w:val="Hyperlink"/>
            <w:rFonts w:asciiTheme="minorHAnsi" w:hAnsiTheme="minorHAnsi"/>
            <w:sz w:val="24"/>
            <w:szCs w:val="24"/>
          </w:rPr>
          <w:t>add</w:t>
        </w:r>
      </w:hyperlink>
      <w:r w:rsidRPr="00972695">
        <w:rPr>
          <w:rFonts w:asciiTheme="minorHAnsi" w:hAnsiTheme="minorHAnsi" w:cs="Arial"/>
          <w:b/>
          <w:bCs/>
          <w:color w:val="333333"/>
        </w:rPr>
        <w:t xml:space="preserve"> to my profiles</w:t>
      </w:r>
      <w:r w:rsidRPr="00972695">
        <w:rPr>
          <w:rFonts w:asciiTheme="minorHAnsi" w:hAnsiTheme="minorHAnsi" w:cs="Arial"/>
          <w:color w:val="333333"/>
        </w:rPr>
        <w:t xml:space="preserve"> </w:t>
      </w:r>
    </w:p>
    <w:p w:rsidR="00972695" w:rsidRPr="00972695" w:rsidRDefault="00972695" w:rsidP="00972695">
      <w:pPr>
        <w:pStyle w:val="Heading4"/>
        <w:shd w:val="clear" w:color="auto" w:fill="FFFFFF"/>
        <w:spacing w:before="0"/>
        <w:rPr>
          <w:rFonts w:asciiTheme="minorHAnsi" w:hAnsiTheme="minorHAnsi" w:cs="Arial"/>
          <w:color w:val="8A1719"/>
        </w:rPr>
      </w:pPr>
      <w:r w:rsidRPr="00972695">
        <w:rPr>
          <w:rFonts w:asciiTheme="minorHAnsi" w:hAnsiTheme="minorHAnsi" w:cs="Arial"/>
        </w:rPr>
        <w:t>SUMMARY AS INTRODUCED:</w:t>
      </w:r>
    </w:p>
    <w:p w:rsidR="00972695" w:rsidRPr="00972695" w:rsidRDefault="00972695" w:rsidP="00972695">
      <w:pPr>
        <w:pStyle w:val="NormalWeb"/>
        <w:shd w:val="clear" w:color="auto" w:fill="FFFFFF"/>
        <w:spacing w:before="0" w:beforeAutospacing="0" w:after="0" w:afterAutospacing="0"/>
        <w:rPr>
          <w:rFonts w:asciiTheme="minorHAnsi" w:hAnsiTheme="minorHAnsi" w:cs="Arial"/>
          <w:color w:val="333333"/>
        </w:rPr>
      </w:pPr>
      <w:proofErr w:type="gramStart"/>
      <w:r w:rsidRPr="00972695">
        <w:rPr>
          <w:rFonts w:asciiTheme="minorHAnsi" w:hAnsiTheme="minorHAnsi" w:cs="Arial"/>
          <w:b/>
          <w:bCs/>
          <w:color w:val="333333"/>
        </w:rPr>
        <w:t>Commissioner for Aging and Rehabilitative Services; voluntary certification program for service dogs; penalty.</w:t>
      </w:r>
      <w:proofErr w:type="gramEnd"/>
      <w:r w:rsidRPr="00972695">
        <w:rPr>
          <w:rFonts w:asciiTheme="minorHAnsi" w:hAnsiTheme="minorHAnsi" w:cs="Arial"/>
          <w:b/>
          <w:bCs/>
          <w:color w:val="333333"/>
        </w:rPr>
        <w:t xml:space="preserve"> </w:t>
      </w:r>
      <w:proofErr w:type="gramStart"/>
      <w:r w:rsidRPr="00972695">
        <w:rPr>
          <w:rFonts w:asciiTheme="minorHAnsi" w:hAnsiTheme="minorHAnsi" w:cs="Arial"/>
          <w:color w:val="333333"/>
        </w:rPr>
        <w:t>Requires the Commissioner for Aging and Rehabilitative Services to establish a voluntary certification program for service dogs that have completed training from an accredited training provider.</w:t>
      </w:r>
      <w:proofErr w:type="gramEnd"/>
      <w:r w:rsidRPr="00972695">
        <w:rPr>
          <w:rFonts w:asciiTheme="minorHAnsi" w:hAnsiTheme="minorHAnsi" w:cs="Arial"/>
          <w:color w:val="333333"/>
        </w:rPr>
        <w:t xml:space="preserve"> No person may represent a dog as a "certified service dog" unless the dog has been granted the certification by the Commission. Under the bill, any person who represents a dog as a "certified service dog" when it is not is guilty of a Class 4 misdemeanor punishable by a fine of not more than $250. </w:t>
      </w:r>
    </w:p>
    <w:p w:rsidR="00972695" w:rsidRPr="00972695" w:rsidRDefault="00972695" w:rsidP="00972695">
      <w:pPr>
        <w:shd w:val="clear" w:color="auto" w:fill="FFFFFF"/>
        <w:rPr>
          <w:rFonts w:asciiTheme="minorHAnsi" w:hAnsiTheme="minorHAnsi"/>
          <w:color w:val="333333"/>
        </w:rPr>
      </w:pPr>
    </w:p>
    <w:p w:rsidR="00972695" w:rsidRPr="00972695" w:rsidRDefault="00972695" w:rsidP="00972695">
      <w:pPr>
        <w:pStyle w:val="Heading4"/>
        <w:shd w:val="clear" w:color="auto" w:fill="FFFFFF"/>
        <w:spacing w:before="0"/>
        <w:rPr>
          <w:rFonts w:asciiTheme="minorHAnsi" w:hAnsiTheme="minorHAnsi" w:cs="Arial"/>
          <w:color w:val="8A1719"/>
        </w:rPr>
      </w:pPr>
      <w:r w:rsidRPr="00972695">
        <w:rPr>
          <w:rFonts w:asciiTheme="minorHAnsi" w:hAnsiTheme="minorHAnsi" w:cs="Arial"/>
        </w:rPr>
        <w:t>FULL TEXT</w:t>
      </w:r>
    </w:p>
    <w:p w:rsidR="00972695" w:rsidRPr="00972695" w:rsidRDefault="00E604E8" w:rsidP="00972695">
      <w:pPr>
        <w:numPr>
          <w:ilvl w:val="0"/>
          <w:numId w:val="25"/>
        </w:numPr>
        <w:pBdr>
          <w:bottom w:val="single" w:sz="6" w:space="2" w:color="BEB9A8"/>
        </w:pBdr>
        <w:shd w:val="clear" w:color="auto" w:fill="FFFFFF"/>
        <w:ind w:left="0"/>
        <w:rPr>
          <w:rFonts w:asciiTheme="minorHAnsi" w:hAnsiTheme="minorHAnsi"/>
          <w:color w:val="333333"/>
        </w:rPr>
      </w:pPr>
      <w:hyperlink r:id="rId31" w:history="1">
        <w:r w:rsidR="00972695" w:rsidRPr="00972695">
          <w:rPr>
            <w:rStyle w:val="Hyperlink"/>
            <w:rFonts w:asciiTheme="minorHAnsi" w:hAnsiTheme="minorHAnsi"/>
            <w:sz w:val="24"/>
            <w:szCs w:val="24"/>
          </w:rPr>
          <w:t xml:space="preserve">01/14/15 Senate: </w:t>
        </w:r>
        <w:proofErr w:type="spellStart"/>
        <w:r w:rsidR="00972695" w:rsidRPr="00972695">
          <w:rPr>
            <w:rStyle w:val="Hyperlink"/>
            <w:rFonts w:asciiTheme="minorHAnsi" w:hAnsiTheme="minorHAnsi"/>
            <w:sz w:val="24"/>
            <w:szCs w:val="24"/>
          </w:rPr>
          <w:t>Prefiled</w:t>
        </w:r>
        <w:proofErr w:type="spellEnd"/>
        <w:r w:rsidR="00972695" w:rsidRPr="00972695">
          <w:rPr>
            <w:rStyle w:val="Hyperlink"/>
            <w:rFonts w:asciiTheme="minorHAnsi" w:hAnsiTheme="minorHAnsi"/>
            <w:sz w:val="24"/>
            <w:szCs w:val="24"/>
          </w:rPr>
          <w:t xml:space="preserve"> and ordered printed; offered 01/14/15 15101339D</w:t>
        </w:r>
      </w:hyperlink>
      <w:hyperlink r:id="rId32" w:history="1">
        <w:r w:rsidR="00972695" w:rsidRPr="00972695">
          <w:rPr>
            <w:rStyle w:val="Hyperlink"/>
            <w:rFonts w:asciiTheme="minorHAnsi" w:hAnsiTheme="minorHAnsi"/>
            <w:sz w:val="24"/>
            <w:szCs w:val="24"/>
          </w:rPr>
          <w:t xml:space="preserve"> pdf</w:t>
        </w:r>
      </w:hyperlink>
      <w:r w:rsidR="00972695" w:rsidRPr="00972695">
        <w:rPr>
          <w:rFonts w:asciiTheme="minorHAnsi" w:hAnsiTheme="minorHAnsi"/>
          <w:color w:val="333333"/>
        </w:rPr>
        <w:t xml:space="preserve"> </w:t>
      </w:r>
    </w:p>
    <w:p w:rsidR="00972695" w:rsidRPr="00972695" w:rsidRDefault="00972695" w:rsidP="00972695">
      <w:pPr>
        <w:pStyle w:val="Heading4"/>
        <w:shd w:val="clear" w:color="auto" w:fill="FFFFFF"/>
        <w:spacing w:before="0"/>
        <w:rPr>
          <w:rFonts w:asciiTheme="minorHAnsi" w:hAnsiTheme="minorHAnsi" w:cs="Arial"/>
          <w:color w:val="8A1719"/>
        </w:rPr>
      </w:pPr>
      <w:r w:rsidRPr="00972695">
        <w:rPr>
          <w:rFonts w:asciiTheme="minorHAnsi" w:hAnsiTheme="minorHAnsi" w:cs="Arial"/>
        </w:rPr>
        <w:t>HISTORY</w:t>
      </w:r>
    </w:p>
    <w:p w:rsidR="00972695" w:rsidRPr="00972695" w:rsidRDefault="00972695" w:rsidP="00972695">
      <w:pPr>
        <w:numPr>
          <w:ilvl w:val="0"/>
          <w:numId w:val="26"/>
        </w:numPr>
        <w:pBdr>
          <w:bottom w:val="single" w:sz="6" w:space="2" w:color="BEB9A8"/>
        </w:pBdr>
        <w:shd w:val="clear" w:color="auto" w:fill="FFFFFF"/>
        <w:ind w:left="0"/>
        <w:rPr>
          <w:rFonts w:asciiTheme="minorHAnsi" w:hAnsiTheme="minorHAnsi"/>
          <w:color w:val="333333"/>
        </w:rPr>
      </w:pPr>
      <w:r w:rsidRPr="00972695">
        <w:rPr>
          <w:rFonts w:asciiTheme="minorHAnsi" w:hAnsiTheme="minorHAnsi"/>
          <w:color w:val="333333"/>
        </w:rPr>
        <w:t xml:space="preserve">01/14/15 Senate: </w:t>
      </w:r>
      <w:proofErr w:type="spellStart"/>
      <w:r w:rsidRPr="00972695">
        <w:rPr>
          <w:rFonts w:asciiTheme="minorHAnsi" w:hAnsiTheme="minorHAnsi"/>
          <w:color w:val="333333"/>
        </w:rPr>
        <w:t>Prefiled</w:t>
      </w:r>
      <w:proofErr w:type="spellEnd"/>
      <w:r w:rsidRPr="00972695">
        <w:rPr>
          <w:rFonts w:asciiTheme="minorHAnsi" w:hAnsiTheme="minorHAnsi"/>
          <w:color w:val="333333"/>
        </w:rPr>
        <w:t xml:space="preserve"> and ordered printed; offered 01/14/15 15101339D </w:t>
      </w:r>
    </w:p>
    <w:p w:rsidR="00972695" w:rsidRDefault="00E604E8" w:rsidP="00972695">
      <w:pPr>
        <w:numPr>
          <w:ilvl w:val="0"/>
          <w:numId w:val="26"/>
        </w:numPr>
        <w:pBdr>
          <w:bottom w:val="single" w:sz="6" w:space="2" w:color="BEB9A8"/>
        </w:pBdr>
        <w:shd w:val="clear" w:color="auto" w:fill="FFFFFF"/>
        <w:ind w:left="0"/>
        <w:rPr>
          <w:rFonts w:asciiTheme="minorHAnsi" w:hAnsiTheme="minorHAnsi"/>
          <w:color w:val="333333"/>
        </w:rPr>
      </w:pPr>
      <w:hyperlink r:id="rId33" w:history="1">
        <w:r w:rsidR="00972695" w:rsidRPr="00972695">
          <w:rPr>
            <w:rStyle w:val="Hyperlink"/>
            <w:rFonts w:asciiTheme="minorHAnsi" w:hAnsiTheme="minorHAnsi"/>
            <w:sz w:val="24"/>
            <w:szCs w:val="24"/>
          </w:rPr>
          <w:t>01/14/15 Senate: Referred to Committee on Rehabilitation and Social Services</w:t>
        </w:r>
      </w:hyperlink>
      <w:r w:rsidR="00972695" w:rsidRPr="00972695">
        <w:rPr>
          <w:rFonts w:asciiTheme="minorHAnsi" w:hAnsiTheme="minorHAnsi"/>
          <w:color w:val="333333"/>
        </w:rPr>
        <w:t xml:space="preserve"> </w:t>
      </w:r>
    </w:p>
    <w:p w:rsidR="00972695" w:rsidRPr="00972695" w:rsidRDefault="00972695" w:rsidP="00972695">
      <w:pPr>
        <w:pBdr>
          <w:bottom w:val="single" w:sz="6" w:space="2" w:color="BEB9A8"/>
        </w:pBdr>
        <w:shd w:val="clear" w:color="auto" w:fill="FFFFFF"/>
        <w:rPr>
          <w:rFonts w:asciiTheme="minorHAnsi" w:hAnsiTheme="minorHAnsi"/>
          <w:color w:val="333333"/>
        </w:rPr>
      </w:pPr>
      <w:r>
        <w:rPr>
          <w:rFonts w:asciiTheme="minorHAnsi" w:hAnsiTheme="minorHAnsi"/>
          <w:b/>
          <w:color w:val="333333"/>
        </w:rPr>
        <w:t xml:space="preserve">VDDHH Comments on SB1224: </w:t>
      </w:r>
      <w:r>
        <w:rPr>
          <w:rFonts w:asciiTheme="minorHAnsi" w:hAnsiTheme="minorHAnsi"/>
          <w:color w:val="333333"/>
        </w:rPr>
        <w:t>VDDHH is not the lead agency on this bill and will not be actively tracking it.  As written, the bill does not include hearing dogs</w:t>
      </w:r>
      <w:r w:rsidR="00842BDB">
        <w:rPr>
          <w:rFonts w:asciiTheme="minorHAnsi" w:hAnsiTheme="minorHAnsi"/>
          <w:color w:val="333333"/>
        </w:rPr>
        <w:t>, only “service dogs</w:t>
      </w:r>
      <w:r>
        <w:rPr>
          <w:rFonts w:asciiTheme="minorHAnsi" w:hAnsiTheme="minorHAnsi"/>
          <w:color w:val="333333"/>
        </w:rPr>
        <w:t>.</w:t>
      </w:r>
      <w:r w:rsidR="00842BDB">
        <w:rPr>
          <w:rFonts w:asciiTheme="minorHAnsi" w:hAnsiTheme="minorHAnsi"/>
          <w:color w:val="333333"/>
        </w:rPr>
        <w:t>”</w:t>
      </w:r>
      <w:r>
        <w:rPr>
          <w:rFonts w:asciiTheme="minorHAnsi" w:hAnsiTheme="minorHAnsi"/>
          <w:color w:val="333333"/>
        </w:rPr>
        <w:t xml:space="preserve">  VDDHH does not have any information on the background of this bill</w:t>
      </w:r>
      <w:r w:rsidR="00842BDB">
        <w:rPr>
          <w:rFonts w:asciiTheme="minorHAnsi" w:hAnsiTheme="minorHAnsi"/>
          <w:color w:val="333333"/>
        </w:rPr>
        <w:t>.</w:t>
      </w:r>
    </w:p>
    <w:p w:rsidR="005A4650" w:rsidRDefault="005A4650" w:rsidP="005A4650">
      <w:pPr>
        <w:pBdr>
          <w:top w:val="single" w:sz="6" w:space="1" w:color="BEB9A8"/>
        </w:pBdr>
        <w:shd w:val="clear" w:color="auto" w:fill="FFFFFF"/>
        <w:outlineLvl w:val="2"/>
        <w:rPr>
          <w:rFonts w:asciiTheme="minorHAnsi" w:hAnsiTheme="minorHAnsi"/>
          <w:b/>
          <w:u w:val="single"/>
        </w:rPr>
      </w:pPr>
    </w:p>
    <w:p w:rsidR="005A4650" w:rsidRDefault="005A4650" w:rsidP="005A4650">
      <w:pPr>
        <w:pBdr>
          <w:top w:val="single" w:sz="6" w:space="1" w:color="BEB9A8"/>
        </w:pBdr>
        <w:shd w:val="clear" w:color="auto" w:fill="FFFFFF"/>
        <w:outlineLvl w:val="2"/>
        <w:rPr>
          <w:rFonts w:asciiTheme="minorHAnsi" w:hAnsiTheme="minorHAnsi"/>
          <w:b/>
          <w:u w:val="single"/>
        </w:rPr>
      </w:pPr>
    </w:p>
    <w:p w:rsidR="005A4650" w:rsidRDefault="005A4650" w:rsidP="005A4650">
      <w:pPr>
        <w:pBdr>
          <w:top w:val="single" w:sz="6" w:space="1" w:color="BEB9A8"/>
        </w:pBdr>
        <w:shd w:val="clear" w:color="auto" w:fill="FFFFFF"/>
        <w:outlineLvl w:val="2"/>
        <w:rPr>
          <w:rFonts w:asciiTheme="minorHAnsi" w:hAnsiTheme="minorHAnsi"/>
        </w:rPr>
      </w:pPr>
      <w:r>
        <w:rPr>
          <w:rFonts w:asciiTheme="minorHAnsi" w:hAnsiTheme="minorHAnsi"/>
        </w:rPr>
        <w:t xml:space="preserve">VDDHH was asked to include the following two bills in our tracking report by an interested individual.  VDDHH does not have any comments on these bills and will not be actively tracking them. The two bills </w:t>
      </w:r>
      <w:r w:rsidR="001755CF">
        <w:rPr>
          <w:rFonts w:asciiTheme="minorHAnsi" w:hAnsiTheme="minorHAnsi"/>
        </w:rPr>
        <w:t xml:space="preserve">are both about savings trust accounts.  </w:t>
      </w:r>
      <w:r>
        <w:rPr>
          <w:rFonts w:asciiTheme="minorHAnsi" w:hAnsiTheme="minorHAnsi"/>
        </w:rPr>
        <w:t xml:space="preserve"> </w:t>
      </w:r>
    </w:p>
    <w:p w:rsidR="005A4650" w:rsidRPr="005A4650" w:rsidRDefault="005A4650" w:rsidP="005A4650">
      <w:pPr>
        <w:pBdr>
          <w:top w:val="single" w:sz="6" w:space="1" w:color="BEB9A8"/>
        </w:pBdr>
        <w:shd w:val="clear" w:color="auto" w:fill="FFFFFF"/>
        <w:outlineLvl w:val="2"/>
        <w:rPr>
          <w:rFonts w:asciiTheme="minorHAnsi" w:hAnsiTheme="minorHAnsi"/>
          <w:spacing w:val="15"/>
        </w:rPr>
      </w:pPr>
    </w:p>
    <w:p w:rsidR="005A4650" w:rsidRPr="005A4650" w:rsidRDefault="005A4650" w:rsidP="005A4650">
      <w:pPr>
        <w:pBdr>
          <w:top w:val="single" w:sz="6" w:space="1" w:color="BEB9A8"/>
        </w:pBdr>
        <w:shd w:val="clear" w:color="auto" w:fill="FFFFFF"/>
        <w:outlineLvl w:val="2"/>
        <w:rPr>
          <w:rFonts w:asciiTheme="minorHAnsi" w:hAnsiTheme="minorHAnsi"/>
          <w:spacing w:val="15"/>
        </w:rPr>
      </w:pPr>
      <w:r w:rsidRPr="005A4650">
        <w:rPr>
          <w:rFonts w:asciiTheme="minorHAnsi" w:hAnsiTheme="minorHAnsi"/>
          <w:spacing w:val="15"/>
        </w:rPr>
        <w:lastRenderedPageBreak/>
        <w:t xml:space="preserve">HB 2306 ABLE savings trust accounts; established, administered by the Virginia College Savings Plan. </w:t>
      </w:r>
    </w:p>
    <w:p w:rsidR="005A4650" w:rsidRPr="005A4650" w:rsidRDefault="005A4650" w:rsidP="005A4650">
      <w:pPr>
        <w:shd w:val="clear" w:color="auto" w:fill="FFFFFF"/>
        <w:spacing w:before="75" w:after="600" w:line="270" w:lineRule="atLeast"/>
        <w:rPr>
          <w:rFonts w:asciiTheme="minorHAnsi" w:hAnsiTheme="minorHAnsi"/>
        </w:rPr>
      </w:pPr>
      <w:r w:rsidRPr="005A4650">
        <w:rPr>
          <w:rFonts w:asciiTheme="minorHAnsi" w:hAnsiTheme="minorHAnsi"/>
        </w:rPr>
        <w:t xml:space="preserve">Introduced by: </w:t>
      </w:r>
      <w:hyperlink r:id="rId34" w:history="1">
        <w:r w:rsidRPr="005A4650">
          <w:rPr>
            <w:rFonts w:asciiTheme="minorHAnsi" w:hAnsiTheme="minorHAnsi"/>
            <w:bCs/>
          </w:rPr>
          <w:t>Eileen Filler-Corn</w:t>
        </w:r>
      </w:hyperlink>
      <w:r w:rsidRPr="005A4650">
        <w:rPr>
          <w:rFonts w:asciiTheme="minorHAnsi" w:hAnsiTheme="minorHAnsi"/>
        </w:rPr>
        <w:t xml:space="preserve"> | </w:t>
      </w:r>
      <w:hyperlink r:id="rId35" w:history="1">
        <w:r w:rsidRPr="005A4650">
          <w:rPr>
            <w:rFonts w:asciiTheme="minorHAnsi" w:hAnsiTheme="minorHAnsi"/>
            <w:bCs/>
          </w:rPr>
          <w:t>all patrons</w:t>
        </w:r>
      </w:hyperlink>
      <w:r w:rsidRPr="005A4650">
        <w:rPr>
          <w:rFonts w:asciiTheme="minorHAnsi" w:hAnsiTheme="minorHAnsi"/>
        </w:rPr>
        <w:t xml:space="preserve">    ...    </w:t>
      </w:r>
      <w:hyperlink r:id="rId36" w:history="1">
        <w:r w:rsidRPr="005A4650">
          <w:rPr>
            <w:rFonts w:asciiTheme="minorHAnsi" w:hAnsiTheme="minorHAnsi"/>
            <w:bCs/>
          </w:rPr>
          <w:t>notes</w:t>
        </w:r>
      </w:hyperlink>
      <w:r w:rsidRPr="005A4650">
        <w:rPr>
          <w:rFonts w:asciiTheme="minorHAnsi" w:hAnsiTheme="minorHAnsi"/>
        </w:rPr>
        <w:t xml:space="preserve"> </w:t>
      </w:r>
      <w:r w:rsidRPr="005A4650">
        <w:rPr>
          <w:rFonts w:asciiTheme="minorHAnsi" w:hAnsiTheme="minorHAnsi"/>
          <w:bCs/>
        </w:rPr>
        <w:t xml:space="preserve">| </w:t>
      </w:r>
      <w:hyperlink r:id="rId37" w:history="1">
        <w:r w:rsidRPr="005A4650">
          <w:rPr>
            <w:rFonts w:asciiTheme="minorHAnsi" w:hAnsiTheme="minorHAnsi"/>
            <w:bCs/>
          </w:rPr>
          <w:t>add</w:t>
        </w:r>
      </w:hyperlink>
      <w:r w:rsidRPr="005A4650">
        <w:rPr>
          <w:rFonts w:asciiTheme="minorHAnsi" w:hAnsiTheme="minorHAnsi"/>
          <w:bCs/>
        </w:rPr>
        <w:t xml:space="preserve"> to my profiles</w:t>
      </w:r>
      <w:r w:rsidRPr="005A4650">
        <w:rPr>
          <w:rFonts w:asciiTheme="minorHAnsi" w:hAnsiTheme="minorHAnsi"/>
        </w:rPr>
        <w:t xml:space="preserve"> </w:t>
      </w:r>
    </w:p>
    <w:p w:rsidR="005A4650" w:rsidRPr="005A4650" w:rsidRDefault="005A4650" w:rsidP="005A4650">
      <w:pPr>
        <w:shd w:val="clear" w:color="auto" w:fill="FFFFFF"/>
        <w:outlineLvl w:val="3"/>
        <w:rPr>
          <w:rFonts w:asciiTheme="minorHAnsi" w:hAnsiTheme="minorHAnsi"/>
          <w:bCs/>
          <w:spacing w:val="15"/>
        </w:rPr>
      </w:pPr>
      <w:r w:rsidRPr="005A4650">
        <w:rPr>
          <w:rFonts w:asciiTheme="minorHAnsi" w:hAnsiTheme="minorHAnsi"/>
          <w:bCs/>
          <w:spacing w:val="15"/>
        </w:rPr>
        <w:t>SUMMARY AS INTRODUCED:</w:t>
      </w:r>
    </w:p>
    <w:p w:rsidR="005A4650" w:rsidRPr="005A4650" w:rsidRDefault="005A4650" w:rsidP="005A4650">
      <w:pPr>
        <w:shd w:val="clear" w:color="auto" w:fill="FFFFFF"/>
        <w:spacing w:before="100" w:beforeAutospacing="1" w:after="100" w:afterAutospacing="1" w:line="270" w:lineRule="atLeast"/>
        <w:rPr>
          <w:rFonts w:asciiTheme="minorHAnsi" w:hAnsiTheme="minorHAnsi"/>
        </w:rPr>
      </w:pPr>
      <w:r w:rsidRPr="005A4650">
        <w:rPr>
          <w:rFonts w:asciiTheme="minorHAnsi" w:hAnsiTheme="minorHAnsi"/>
          <w:bCs/>
        </w:rPr>
        <w:t xml:space="preserve">Achieving a Better Life Experience (ABLE) savings trust accounts established; administered by the Virginia College Savings Plan. </w:t>
      </w:r>
      <w:r w:rsidRPr="005A4650">
        <w:rPr>
          <w:rFonts w:asciiTheme="minorHAnsi" w:hAnsiTheme="minorHAnsi"/>
        </w:rPr>
        <w:t xml:space="preserve">Establishes ABLE savings trust accounts to be administered by the Virginia College Savings Plan to facilitate the saving of private funds for paying the qualified disability expenses of certain disabled individuals. Under the federal Achieving a Better Life Experience Act of 2014, Congress authorized states to establish ABLE savings trust accounts to assist individuals and families in saving and paying for the education, housing, transportation, employment training and support, assistive technology and personal support services, health, prevention and wellness, financial management and administrative services, and other expenses of individuals who were disabled or blind prior to the age of 26. The Virginia College Savings Plan will be the designated state agency administering ABLE savings trust accounts. Earnings on contributions to ABLE savings trust accounts are exempt from federal income tax. </w:t>
      </w:r>
    </w:p>
    <w:p w:rsidR="005A4650" w:rsidRPr="005A4650" w:rsidRDefault="005A4650" w:rsidP="005A4650">
      <w:pPr>
        <w:shd w:val="clear" w:color="auto" w:fill="FFFFFF"/>
        <w:spacing w:before="100" w:beforeAutospacing="1" w:after="100" w:afterAutospacing="1" w:line="270" w:lineRule="atLeast"/>
        <w:rPr>
          <w:rFonts w:asciiTheme="minorHAnsi" w:hAnsiTheme="minorHAnsi"/>
        </w:rPr>
      </w:pPr>
      <w:r w:rsidRPr="005A4650">
        <w:rPr>
          <w:rFonts w:asciiTheme="minorHAnsi" w:hAnsiTheme="minorHAnsi"/>
        </w:rPr>
        <w:t xml:space="preserve">Under the bill, earnings on ABLE savings trust accounts will be excluded from Virginia taxable income. In addition, the bill provides that beginning with taxable year 2016 contributors to ABLE savings trust accounts will be allowed an individual income tax deduction up to $4,000 in contributions per year per account. Persons age 70 or over will not be subject to the $4,000 per account maximum annual deduction. </w:t>
      </w:r>
    </w:p>
    <w:p w:rsidR="005A4650" w:rsidRPr="005A4650" w:rsidRDefault="005A4650" w:rsidP="005A4650">
      <w:pPr>
        <w:shd w:val="clear" w:color="auto" w:fill="FFFFFF"/>
        <w:rPr>
          <w:rFonts w:asciiTheme="minorHAnsi" w:hAnsiTheme="minorHAnsi"/>
        </w:rPr>
      </w:pPr>
    </w:p>
    <w:p w:rsidR="005A4650" w:rsidRPr="005A4650" w:rsidRDefault="005A4650" w:rsidP="005A4650">
      <w:pPr>
        <w:shd w:val="clear" w:color="auto" w:fill="FFFFFF"/>
        <w:outlineLvl w:val="3"/>
        <w:rPr>
          <w:rFonts w:asciiTheme="minorHAnsi" w:hAnsiTheme="minorHAnsi"/>
          <w:bCs/>
          <w:spacing w:val="15"/>
        </w:rPr>
      </w:pPr>
      <w:r w:rsidRPr="005A4650">
        <w:rPr>
          <w:rFonts w:asciiTheme="minorHAnsi" w:hAnsiTheme="minorHAnsi"/>
          <w:bCs/>
          <w:spacing w:val="15"/>
        </w:rPr>
        <w:t>FULL TEXT</w:t>
      </w:r>
    </w:p>
    <w:p w:rsidR="005A4650" w:rsidRPr="005A4650" w:rsidRDefault="005A4650" w:rsidP="005A4650">
      <w:pPr>
        <w:numPr>
          <w:ilvl w:val="0"/>
          <w:numId w:val="27"/>
        </w:numPr>
        <w:pBdr>
          <w:bottom w:val="single" w:sz="6" w:space="2" w:color="BEB9A8"/>
        </w:pBdr>
        <w:shd w:val="clear" w:color="auto" w:fill="FFFFFF"/>
        <w:spacing w:before="100" w:beforeAutospacing="1" w:after="100" w:afterAutospacing="1"/>
        <w:ind w:left="0"/>
        <w:rPr>
          <w:rFonts w:asciiTheme="minorHAnsi" w:hAnsiTheme="minorHAnsi"/>
          <w:color w:val="333333"/>
        </w:rPr>
      </w:pPr>
      <w:hyperlink r:id="rId38" w:history="1">
        <w:r w:rsidRPr="005A4650">
          <w:rPr>
            <w:rFonts w:asciiTheme="minorHAnsi" w:hAnsiTheme="minorHAnsi"/>
            <w:b/>
            <w:bCs/>
            <w:color w:val="355184"/>
          </w:rPr>
          <w:t>01/22/15  House: Presented and ordered printed 15103326D</w:t>
        </w:r>
      </w:hyperlink>
      <w:hyperlink r:id="rId39" w:history="1">
        <w:r w:rsidRPr="005A4650">
          <w:rPr>
            <w:rFonts w:asciiTheme="minorHAnsi" w:hAnsiTheme="minorHAnsi"/>
            <w:b/>
            <w:bCs/>
            <w:color w:val="355184"/>
          </w:rPr>
          <w:t>  pdf</w:t>
        </w:r>
      </w:hyperlink>
    </w:p>
    <w:p w:rsidR="005A4650" w:rsidRPr="005A4650" w:rsidRDefault="005A4650" w:rsidP="005A4650">
      <w:pPr>
        <w:shd w:val="clear" w:color="auto" w:fill="FFFFFF"/>
        <w:outlineLvl w:val="3"/>
        <w:rPr>
          <w:rFonts w:asciiTheme="minorHAnsi" w:hAnsiTheme="minorHAnsi"/>
          <w:b/>
          <w:bCs/>
          <w:color w:val="8A1719"/>
          <w:spacing w:val="15"/>
        </w:rPr>
      </w:pPr>
      <w:r w:rsidRPr="005A4650">
        <w:rPr>
          <w:rFonts w:asciiTheme="minorHAnsi" w:hAnsiTheme="minorHAnsi"/>
          <w:b/>
          <w:bCs/>
          <w:color w:val="8A1719"/>
          <w:spacing w:val="15"/>
        </w:rPr>
        <w:t>HISTORY</w:t>
      </w:r>
    </w:p>
    <w:p w:rsidR="005A4650" w:rsidRPr="005A4650" w:rsidRDefault="005A4650" w:rsidP="005A4650">
      <w:pPr>
        <w:numPr>
          <w:ilvl w:val="0"/>
          <w:numId w:val="28"/>
        </w:numPr>
        <w:pBdr>
          <w:bottom w:val="single" w:sz="6" w:space="2" w:color="BEB9A8"/>
        </w:pBdr>
        <w:shd w:val="clear" w:color="auto" w:fill="FFFFFF"/>
        <w:spacing w:before="100" w:beforeAutospacing="1" w:after="100" w:afterAutospacing="1"/>
        <w:ind w:left="0"/>
        <w:rPr>
          <w:rFonts w:asciiTheme="minorHAnsi" w:hAnsiTheme="minorHAnsi"/>
          <w:color w:val="333333"/>
        </w:rPr>
      </w:pPr>
      <w:r w:rsidRPr="005A4650">
        <w:rPr>
          <w:rFonts w:asciiTheme="minorHAnsi" w:hAnsiTheme="minorHAnsi"/>
          <w:color w:val="333333"/>
        </w:rPr>
        <w:t>01/22/15  House: Presented and ordered printed 15103326D</w:t>
      </w:r>
    </w:p>
    <w:p w:rsidR="005A4650" w:rsidRPr="005A4650" w:rsidRDefault="005A4650" w:rsidP="005A4650">
      <w:pPr>
        <w:numPr>
          <w:ilvl w:val="0"/>
          <w:numId w:val="28"/>
        </w:numPr>
        <w:pBdr>
          <w:bottom w:val="single" w:sz="6" w:space="2" w:color="BEB9A8"/>
        </w:pBdr>
        <w:shd w:val="clear" w:color="auto" w:fill="FFFFFF"/>
        <w:spacing w:before="100" w:beforeAutospacing="1" w:after="100" w:afterAutospacing="1"/>
        <w:ind w:left="0"/>
        <w:rPr>
          <w:rFonts w:asciiTheme="minorHAnsi" w:hAnsiTheme="minorHAnsi"/>
          <w:color w:val="333333"/>
        </w:rPr>
      </w:pPr>
      <w:hyperlink r:id="rId40" w:history="1">
        <w:r w:rsidRPr="005A4650">
          <w:rPr>
            <w:rFonts w:asciiTheme="minorHAnsi" w:hAnsiTheme="minorHAnsi"/>
            <w:b/>
            <w:bCs/>
            <w:color w:val="355184"/>
          </w:rPr>
          <w:t>01/22/15  House: Referred to Committee on Education</w:t>
        </w:r>
      </w:hyperlink>
    </w:p>
    <w:p w:rsidR="005A4650" w:rsidRPr="005A4650" w:rsidRDefault="005A4650" w:rsidP="005A4650">
      <w:pPr>
        <w:numPr>
          <w:ilvl w:val="0"/>
          <w:numId w:val="28"/>
        </w:numPr>
        <w:pBdr>
          <w:bottom w:val="single" w:sz="6" w:space="2" w:color="BEB9A8"/>
        </w:pBdr>
        <w:shd w:val="clear" w:color="auto" w:fill="FFFFFF"/>
        <w:spacing w:before="100" w:beforeAutospacing="1" w:after="100" w:afterAutospacing="1"/>
        <w:ind w:left="0"/>
        <w:rPr>
          <w:rFonts w:asciiTheme="minorHAnsi" w:hAnsiTheme="minorHAnsi"/>
          <w:color w:val="333333"/>
        </w:rPr>
      </w:pPr>
      <w:hyperlink r:id="rId41" w:history="1">
        <w:r w:rsidRPr="005A4650">
          <w:rPr>
            <w:rFonts w:asciiTheme="minorHAnsi" w:hAnsiTheme="minorHAnsi"/>
            <w:b/>
            <w:bCs/>
            <w:color w:val="355184"/>
          </w:rPr>
          <w:t>01/26/15  House: Assigned Education sub: Higher Education</w:t>
        </w:r>
      </w:hyperlink>
    </w:p>
    <w:p w:rsidR="001755CF" w:rsidRPr="001755CF" w:rsidRDefault="001755CF" w:rsidP="001755CF">
      <w:pPr>
        <w:pBdr>
          <w:top w:val="single" w:sz="6" w:space="1" w:color="BEB9A8"/>
        </w:pBdr>
        <w:shd w:val="clear" w:color="auto" w:fill="FFFFFF"/>
        <w:outlineLvl w:val="2"/>
        <w:rPr>
          <w:rFonts w:asciiTheme="minorHAnsi" w:hAnsiTheme="minorHAnsi"/>
          <w:color w:val="8A1719"/>
          <w:spacing w:val="15"/>
        </w:rPr>
      </w:pPr>
      <w:bookmarkStart w:id="0" w:name="_GoBack"/>
      <w:r w:rsidRPr="001755CF">
        <w:rPr>
          <w:rFonts w:asciiTheme="minorHAnsi" w:hAnsiTheme="minorHAnsi"/>
          <w:color w:val="8A1719"/>
          <w:spacing w:val="15"/>
        </w:rPr>
        <w:t xml:space="preserve">SB 1404 Achieving a Better Life Experience (ABLE) savings trust accounts established. </w:t>
      </w:r>
    </w:p>
    <w:p w:rsidR="001755CF" w:rsidRPr="001755CF" w:rsidRDefault="001755CF" w:rsidP="001755CF">
      <w:pPr>
        <w:shd w:val="clear" w:color="auto" w:fill="FFFFFF"/>
        <w:spacing w:before="75" w:after="600" w:line="270" w:lineRule="atLeast"/>
        <w:rPr>
          <w:rFonts w:asciiTheme="minorHAnsi" w:hAnsiTheme="minorHAnsi"/>
          <w:color w:val="333333"/>
        </w:rPr>
      </w:pPr>
      <w:r w:rsidRPr="001755CF">
        <w:rPr>
          <w:rFonts w:asciiTheme="minorHAnsi" w:hAnsiTheme="minorHAnsi"/>
          <w:color w:val="333333"/>
        </w:rPr>
        <w:t xml:space="preserve">Introduced by: </w:t>
      </w:r>
      <w:hyperlink r:id="rId42" w:history="1">
        <w:r w:rsidRPr="001755CF">
          <w:rPr>
            <w:rFonts w:asciiTheme="minorHAnsi" w:hAnsiTheme="minorHAnsi"/>
            <w:bCs/>
            <w:color w:val="355184"/>
          </w:rPr>
          <w:t xml:space="preserve">Walter A. </w:t>
        </w:r>
        <w:proofErr w:type="spellStart"/>
        <w:r w:rsidRPr="001755CF">
          <w:rPr>
            <w:rFonts w:asciiTheme="minorHAnsi" w:hAnsiTheme="minorHAnsi"/>
            <w:bCs/>
            <w:color w:val="355184"/>
          </w:rPr>
          <w:t>Stosch</w:t>
        </w:r>
        <w:proofErr w:type="spellEnd"/>
      </w:hyperlink>
      <w:r w:rsidRPr="001755CF">
        <w:rPr>
          <w:rFonts w:asciiTheme="minorHAnsi" w:hAnsiTheme="minorHAnsi"/>
          <w:color w:val="333333"/>
        </w:rPr>
        <w:t xml:space="preserve"> | </w:t>
      </w:r>
      <w:hyperlink r:id="rId43" w:history="1">
        <w:r w:rsidRPr="001755CF">
          <w:rPr>
            <w:rFonts w:asciiTheme="minorHAnsi" w:hAnsiTheme="minorHAnsi"/>
            <w:bCs/>
            <w:color w:val="355184"/>
          </w:rPr>
          <w:t>all patrons</w:t>
        </w:r>
      </w:hyperlink>
      <w:r w:rsidRPr="001755CF">
        <w:rPr>
          <w:rFonts w:asciiTheme="minorHAnsi" w:hAnsiTheme="minorHAnsi"/>
          <w:color w:val="333333"/>
        </w:rPr>
        <w:t xml:space="preserve">    ...    </w:t>
      </w:r>
      <w:hyperlink r:id="rId44" w:history="1">
        <w:r w:rsidRPr="001755CF">
          <w:rPr>
            <w:rFonts w:asciiTheme="minorHAnsi" w:hAnsiTheme="minorHAnsi"/>
            <w:bCs/>
            <w:color w:val="355184"/>
          </w:rPr>
          <w:t>notes</w:t>
        </w:r>
      </w:hyperlink>
      <w:r w:rsidRPr="001755CF">
        <w:rPr>
          <w:rFonts w:asciiTheme="minorHAnsi" w:hAnsiTheme="minorHAnsi"/>
          <w:color w:val="333333"/>
        </w:rPr>
        <w:t xml:space="preserve"> </w:t>
      </w:r>
      <w:r w:rsidRPr="001755CF">
        <w:rPr>
          <w:rFonts w:asciiTheme="minorHAnsi" w:hAnsiTheme="minorHAnsi"/>
          <w:bCs/>
          <w:color w:val="333333"/>
        </w:rPr>
        <w:t xml:space="preserve">| </w:t>
      </w:r>
      <w:hyperlink r:id="rId45" w:history="1">
        <w:r w:rsidRPr="001755CF">
          <w:rPr>
            <w:rFonts w:asciiTheme="minorHAnsi" w:hAnsiTheme="minorHAnsi"/>
            <w:bCs/>
            <w:color w:val="355184"/>
          </w:rPr>
          <w:t>add</w:t>
        </w:r>
      </w:hyperlink>
      <w:r w:rsidRPr="001755CF">
        <w:rPr>
          <w:rFonts w:asciiTheme="minorHAnsi" w:hAnsiTheme="minorHAnsi"/>
          <w:bCs/>
          <w:color w:val="333333"/>
        </w:rPr>
        <w:t xml:space="preserve"> to my profiles</w:t>
      </w:r>
      <w:r w:rsidRPr="001755CF">
        <w:rPr>
          <w:rFonts w:asciiTheme="minorHAnsi" w:hAnsiTheme="minorHAnsi"/>
          <w:color w:val="333333"/>
        </w:rPr>
        <w:t xml:space="preserve"> </w:t>
      </w:r>
    </w:p>
    <w:p w:rsidR="001755CF" w:rsidRPr="001755CF" w:rsidRDefault="001755CF" w:rsidP="001755CF">
      <w:pPr>
        <w:shd w:val="clear" w:color="auto" w:fill="FFFFFF"/>
        <w:outlineLvl w:val="3"/>
        <w:rPr>
          <w:rFonts w:asciiTheme="minorHAnsi" w:hAnsiTheme="minorHAnsi"/>
          <w:bCs/>
          <w:color w:val="8A1719"/>
          <w:spacing w:val="15"/>
        </w:rPr>
      </w:pPr>
      <w:r w:rsidRPr="001755CF">
        <w:rPr>
          <w:rFonts w:asciiTheme="minorHAnsi" w:hAnsiTheme="minorHAnsi"/>
          <w:bCs/>
          <w:color w:val="8A1719"/>
          <w:spacing w:val="15"/>
        </w:rPr>
        <w:t>SUMMARY AS INTRODUCED:</w:t>
      </w:r>
    </w:p>
    <w:p w:rsidR="001755CF" w:rsidRPr="001755CF" w:rsidRDefault="001755CF" w:rsidP="001755CF">
      <w:pPr>
        <w:shd w:val="clear" w:color="auto" w:fill="FFFFFF"/>
        <w:spacing w:before="100" w:beforeAutospacing="1" w:after="100" w:afterAutospacing="1" w:line="270" w:lineRule="atLeast"/>
        <w:rPr>
          <w:rFonts w:asciiTheme="minorHAnsi" w:hAnsiTheme="minorHAnsi"/>
          <w:color w:val="333333"/>
        </w:rPr>
      </w:pPr>
      <w:r w:rsidRPr="001755CF">
        <w:rPr>
          <w:rFonts w:asciiTheme="minorHAnsi" w:hAnsiTheme="minorHAnsi"/>
          <w:bCs/>
          <w:color w:val="333333"/>
        </w:rPr>
        <w:lastRenderedPageBreak/>
        <w:t xml:space="preserve">Achieving a Better Life Experience(ABLE) savings trust accounts established; administered by the Virginia College Savings Plan. </w:t>
      </w:r>
      <w:r w:rsidRPr="001755CF">
        <w:rPr>
          <w:rFonts w:asciiTheme="minorHAnsi" w:hAnsiTheme="minorHAnsi"/>
          <w:color w:val="333333"/>
        </w:rPr>
        <w:t xml:space="preserve">Establishes ABLE savings trust accounts to be administered by the Virginia College Savings Plan to facilitate the saving of private funds for paying the qualified disability expenses of certain disabled individuals. Under the federal Achieving a Better Life Experience Act of 2014, Congress authorized states to establish ABLE savings trust accounts to assist individuals and families in saving and paying for the education, housing, transportation, employment training and support, assistive technology and personal support services, health, prevention and wellness, financial management and administrative services, and other expenses of individuals who were disabled or blind prior to the age of 26. The Virginia College Savings Plan will be the designated state agency administering ABLE savings trust accounts. Earnings on contributions to ABLE savings trust accounts are exempt from federal income tax. </w:t>
      </w:r>
    </w:p>
    <w:p w:rsidR="001755CF" w:rsidRPr="001755CF" w:rsidRDefault="001755CF" w:rsidP="001755CF">
      <w:pPr>
        <w:shd w:val="clear" w:color="auto" w:fill="FFFFFF"/>
        <w:spacing w:before="100" w:beforeAutospacing="1" w:after="100" w:afterAutospacing="1" w:line="270" w:lineRule="atLeast"/>
        <w:rPr>
          <w:rFonts w:asciiTheme="minorHAnsi" w:hAnsiTheme="minorHAnsi"/>
          <w:color w:val="333333"/>
        </w:rPr>
      </w:pPr>
      <w:r w:rsidRPr="001755CF">
        <w:rPr>
          <w:rFonts w:asciiTheme="minorHAnsi" w:hAnsiTheme="minorHAnsi"/>
          <w:color w:val="333333"/>
        </w:rPr>
        <w:t xml:space="preserve">Under the bill, earnings on ABLE savings trust accounts will be excluded from Virginia taxable income. In addition, the bill provides that beginning with taxable year 2016 contributors to ABLE savings trust accounts will be allowed an individual income tax deduction up to $4,000 in contributions per year per account. Persons age 70 or over will not be subject to the $4,000 per account maximum annual deduction. </w:t>
      </w:r>
    </w:p>
    <w:bookmarkEnd w:id="0"/>
    <w:p w:rsidR="001755CF" w:rsidRPr="001755CF" w:rsidRDefault="001755CF" w:rsidP="001755CF">
      <w:pPr>
        <w:shd w:val="clear" w:color="auto" w:fill="FFFFFF"/>
        <w:rPr>
          <w:rFonts w:asciiTheme="minorHAnsi" w:hAnsiTheme="minorHAnsi"/>
          <w:color w:val="333333"/>
        </w:rPr>
      </w:pPr>
    </w:p>
    <w:p w:rsidR="001755CF" w:rsidRPr="001755CF" w:rsidRDefault="001755CF" w:rsidP="001755CF">
      <w:pPr>
        <w:shd w:val="clear" w:color="auto" w:fill="FFFFFF"/>
        <w:outlineLvl w:val="3"/>
        <w:rPr>
          <w:rFonts w:asciiTheme="minorHAnsi" w:hAnsiTheme="minorHAnsi"/>
          <w:b/>
          <w:bCs/>
          <w:color w:val="8A1719"/>
          <w:spacing w:val="15"/>
        </w:rPr>
      </w:pPr>
      <w:r w:rsidRPr="001755CF">
        <w:rPr>
          <w:rFonts w:asciiTheme="minorHAnsi" w:hAnsiTheme="minorHAnsi"/>
          <w:b/>
          <w:bCs/>
          <w:color w:val="8A1719"/>
          <w:spacing w:val="15"/>
        </w:rPr>
        <w:t>FULL TEXT</w:t>
      </w:r>
    </w:p>
    <w:p w:rsidR="001755CF" w:rsidRPr="001755CF" w:rsidRDefault="001755CF" w:rsidP="001755CF">
      <w:pPr>
        <w:numPr>
          <w:ilvl w:val="0"/>
          <w:numId w:val="29"/>
        </w:numPr>
        <w:pBdr>
          <w:bottom w:val="single" w:sz="6" w:space="2" w:color="BEB9A8"/>
        </w:pBdr>
        <w:shd w:val="clear" w:color="auto" w:fill="FFFFFF"/>
        <w:spacing w:before="100" w:beforeAutospacing="1" w:after="100" w:afterAutospacing="1"/>
        <w:ind w:left="0"/>
        <w:rPr>
          <w:rFonts w:asciiTheme="minorHAnsi" w:hAnsiTheme="minorHAnsi"/>
          <w:color w:val="333333"/>
        </w:rPr>
      </w:pPr>
      <w:hyperlink r:id="rId46" w:history="1">
        <w:r w:rsidRPr="001755CF">
          <w:rPr>
            <w:rFonts w:asciiTheme="minorHAnsi" w:hAnsiTheme="minorHAnsi"/>
            <w:b/>
            <w:bCs/>
            <w:color w:val="355184"/>
          </w:rPr>
          <w:t>01/22/15  Senate: Presented and ordered printed 15103322D</w:t>
        </w:r>
      </w:hyperlink>
      <w:hyperlink r:id="rId47" w:history="1">
        <w:r w:rsidRPr="001755CF">
          <w:rPr>
            <w:rFonts w:asciiTheme="minorHAnsi" w:hAnsiTheme="minorHAnsi"/>
            <w:b/>
            <w:bCs/>
            <w:color w:val="355184"/>
          </w:rPr>
          <w:t>  pdf</w:t>
        </w:r>
      </w:hyperlink>
    </w:p>
    <w:p w:rsidR="001755CF" w:rsidRPr="001755CF" w:rsidRDefault="001755CF" w:rsidP="001755CF">
      <w:pPr>
        <w:shd w:val="clear" w:color="auto" w:fill="FFFFFF"/>
        <w:outlineLvl w:val="3"/>
        <w:rPr>
          <w:rFonts w:asciiTheme="minorHAnsi" w:hAnsiTheme="minorHAnsi"/>
          <w:b/>
          <w:bCs/>
          <w:color w:val="8A1719"/>
          <w:spacing w:val="15"/>
        </w:rPr>
      </w:pPr>
      <w:r w:rsidRPr="001755CF">
        <w:rPr>
          <w:rFonts w:asciiTheme="minorHAnsi" w:hAnsiTheme="minorHAnsi"/>
          <w:b/>
          <w:bCs/>
          <w:color w:val="8A1719"/>
          <w:spacing w:val="15"/>
        </w:rPr>
        <w:t>HISTORY</w:t>
      </w:r>
    </w:p>
    <w:p w:rsidR="001755CF" w:rsidRPr="001755CF" w:rsidRDefault="001755CF" w:rsidP="001755CF">
      <w:pPr>
        <w:numPr>
          <w:ilvl w:val="0"/>
          <w:numId w:val="30"/>
        </w:numPr>
        <w:pBdr>
          <w:bottom w:val="single" w:sz="6" w:space="2" w:color="BEB9A8"/>
        </w:pBdr>
        <w:shd w:val="clear" w:color="auto" w:fill="FFFFFF"/>
        <w:spacing w:before="100" w:beforeAutospacing="1" w:after="100" w:afterAutospacing="1"/>
        <w:ind w:left="0"/>
        <w:rPr>
          <w:rFonts w:asciiTheme="minorHAnsi" w:hAnsiTheme="minorHAnsi"/>
          <w:color w:val="333333"/>
        </w:rPr>
      </w:pPr>
      <w:r w:rsidRPr="001755CF">
        <w:rPr>
          <w:rFonts w:asciiTheme="minorHAnsi" w:hAnsiTheme="minorHAnsi"/>
          <w:color w:val="333333"/>
        </w:rPr>
        <w:t>01/22/15  Senate: Presented and ordered printed 15103322D</w:t>
      </w:r>
    </w:p>
    <w:p w:rsidR="001755CF" w:rsidRPr="001755CF" w:rsidRDefault="001755CF" w:rsidP="001755CF">
      <w:pPr>
        <w:numPr>
          <w:ilvl w:val="0"/>
          <w:numId w:val="30"/>
        </w:numPr>
        <w:pBdr>
          <w:bottom w:val="single" w:sz="6" w:space="2" w:color="BEB9A8"/>
        </w:pBdr>
        <w:shd w:val="clear" w:color="auto" w:fill="FFFFFF"/>
        <w:spacing w:before="100" w:beforeAutospacing="1" w:after="100" w:afterAutospacing="1"/>
        <w:ind w:left="0"/>
        <w:rPr>
          <w:rFonts w:asciiTheme="minorHAnsi" w:hAnsiTheme="minorHAnsi"/>
          <w:color w:val="333333"/>
        </w:rPr>
      </w:pPr>
      <w:hyperlink r:id="rId48" w:history="1">
        <w:r w:rsidRPr="001755CF">
          <w:rPr>
            <w:rFonts w:asciiTheme="minorHAnsi" w:hAnsiTheme="minorHAnsi"/>
            <w:b/>
            <w:bCs/>
            <w:color w:val="355184"/>
          </w:rPr>
          <w:t>01/22/15  Senate: Referred to Committee on Education and Health</w:t>
        </w:r>
      </w:hyperlink>
    </w:p>
    <w:p w:rsidR="00C46FD0" w:rsidRDefault="00C46FD0" w:rsidP="00C46FD0"/>
    <w:sectPr w:rsidR="00C46FD0" w:rsidSect="00DE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2D9"/>
    <w:multiLevelType w:val="multilevel"/>
    <w:tmpl w:val="C272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B400A"/>
    <w:multiLevelType w:val="multilevel"/>
    <w:tmpl w:val="EA72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60FC3"/>
    <w:multiLevelType w:val="hybridMultilevel"/>
    <w:tmpl w:val="19B24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4A0D9B"/>
    <w:multiLevelType w:val="multilevel"/>
    <w:tmpl w:val="522A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36130"/>
    <w:multiLevelType w:val="multilevel"/>
    <w:tmpl w:val="9546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C16C8"/>
    <w:multiLevelType w:val="multilevel"/>
    <w:tmpl w:val="7BD6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F3299"/>
    <w:multiLevelType w:val="multilevel"/>
    <w:tmpl w:val="AFE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37A5B"/>
    <w:multiLevelType w:val="multilevel"/>
    <w:tmpl w:val="71B8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0B7835"/>
    <w:multiLevelType w:val="multilevel"/>
    <w:tmpl w:val="9F22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C67C5"/>
    <w:multiLevelType w:val="multilevel"/>
    <w:tmpl w:val="8276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C703A"/>
    <w:multiLevelType w:val="multilevel"/>
    <w:tmpl w:val="442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86F43"/>
    <w:multiLevelType w:val="multilevel"/>
    <w:tmpl w:val="79AE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6546A"/>
    <w:multiLevelType w:val="multilevel"/>
    <w:tmpl w:val="7CA8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A193A"/>
    <w:multiLevelType w:val="multilevel"/>
    <w:tmpl w:val="D9FE6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AB95B89"/>
    <w:multiLevelType w:val="multilevel"/>
    <w:tmpl w:val="C862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DF04F3"/>
    <w:multiLevelType w:val="multilevel"/>
    <w:tmpl w:val="3CF8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431CA"/>
    <w:multiLevelType w:val="multilevel"/>
    <w:tmpl w:val="B2E6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B7371E"/>
    <w:multiLevelType w:val="multilevel"/>
    <w:tmpl w:val="5CB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C73251"/>
    <w:multiLevelType w:val="multilevel"/>
    <w:tmpl w:val="2B2EEBC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9">
    <w:nsid w:val="677D76F0"/>
    <w:multiLevelType w:val="multilevel"/>
    <w:tmpl w:val="2D5C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B3A0E"/>
    <w:multiLevelType w:val="multilevel"/>
    <w:tmpl w:val="DF64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91285C"/>
    <w:multiLevelType w:val="multilevel"/>
    <w:tmpl w:val="32E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9F3C13"/>
    <w:multiLevelType w:val="multilevel"/>
    <w:tmpl w:val="DB8A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33BB4"/>
    <w:multiLevelType w:val="multilevel"/>
    <w:tmpl w:val="3E26C0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4">
    <w:nsid w:val="6A4953A0"/>
    <w:multiLevelType w:val="multilevel"/>
    <w:tmpl w:val="AEC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A94D04"/>
    <w:multiLevelType w:val="multilevel"/>
    <w:tmpl w:val="C3C6FE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6DD83763"/>
    <w:multiLevelType w:val="multilevel"/>
    <w:tmpl w:val="4312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0E5AE9"/>
    <w:multiLevelType w:val="hybridMultilevel"/>
    <w:tmpl w:val="C0B6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A1AC2"/>
    <w:multiLevelType w:val="multilevel"/>
    <w:tmpl w:val="8B50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B722974"/>
    <w:multiLevelType w:val="multilevel"/>
    <w:tmpl w:val="F35C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7"/>
  </w:num>
  <w:num w:numId="4">
    <w:abstractNumId w:val="9"/>
  </w:num>
  <w:num w:numId="5">
    <w:abstractNumId w:val="18"/>
  </w:num>
  <w:num w:numId="6">
    <w:abstractNumId w:val="27"/>
  </w:num>
  <w:num w:numId="7">
    <w:abstractNumId w:val="16"/>
  </w:num>
  <w:num w:numId="8">
    <w:abstractNumId w:val="12"/>
  </w:num>
  <w:num w:numId="9">
    <w:abstractNumId w:val="23"/>
  </w:num>
  <w:num w:numId="10">
    <w:abstractNumId w:val="25"/>
  </w:num>
  <w:num w:numId="11">
    <w:abstractNumId w:val="15"/>
  </w:num>
  <w:num w:numId="12">
    <w:abstractNumId w:val="5"/>
  </w:num>
  <w:num w:numId="13">
    <w:abstractNumId w:val="19"/>
  </w:num>
  <w:num w:numId="14">
    <w:abstractNumId w:val="6"/>
  </w:num>
  <w:num w:numId="15">
    <w:abstractNumId w:val="1"/>
  </w:num>
  <w:num w:numId="16">
    <w:abstractNumId w:val="29"/>
  </w:num>
  <w:num w:numId="17">
    <w:abstractNumId w:val="21"/>
  </w:num>
  <w:num w:numId="18">
    <w:abstractNumId w:val="14"/>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2"/>
  </w:num>
  <w:num w:numId="22">
    <w:abstractNumId w:val="20"/>
  </w:num>
  <w:num w:numId="23">
    <w:abstractNumId w:val="26"/>
  </w:num>
  <w:num w:numId="24">
    <w:abstractNumId w:val="0"/>
  </w:num>
  <w:num w:numId="25">
    <w:abstractNumId w:val="10"/>
  </w:num>
  <w:num w:numId="26">
    <w:abstractNumId w:val="4"/>
  </w:num>
  <w:num w:numId="27">
    <w:abstractNumId w:val="3"/>
  </w:num>
  <w:num w:numId="28">
    <w:abstractNumId w:val="11"/>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D0"/>
    <w:rsid w:val="00003901"/>
    <w:rsid w:val="000471DA"/>
    <w:rsid w:val="000B7439"/>
    <w:rsid w:val="000D148A"/>
    <w:rsid w:val="00163F21"/>
    <w:rsid w:val="001755CF"/>
    <w:rsid w:val="00177BA7"/>
    <w:rsid w:val="001A3368"/>
    <w:rsid w:val="00203224"/>
    <w:rsid w:val="003563CE"/>
    <w:rsid w:val="003700DB"/>
    <w:rsid w:val="003A5745"/>
    <w:rsid w:val="0041533C"/>
    <w:rsid w:val="00511286"/>
    <w:rsid w:val="005A4650"/>
    <w:rsid w:val="005A7758"/>
    <w:rsid w:val="00666B1F"/>
    <w:rsid w:val="00692DC4"/>
    <w:rsid w:val="006A77B8"/>
    <w:rsid w:val="007B317F"/>
    <w:rsid w:val="00842BDB"/>
    <w:rsid w:val="0084422B"/>
    <w:rsid w:val="008B598B"/>
    <w:rsid w:val="008B782C"/>
    <w:rsid w:val="008F44E3"/>
    <w:rsid w:val="00901269"/>
    <w:rsid w:val="00972695"/>
    <w:rsid w:val="00A11EE3"/>
    <w:rsid w:val="00A20423"/>
    <w:rsid w:val="00A42134"/>
    <w:rsid w:val="00A6195D"/>
    <w:rsid w:val="00A7617A"/>
    <w:rsid w:val="00B368ED"/>
    <w:rsid w:val="00B6621D"/>
    <w:rsid w:val="00BD1B6D"/>
    <w:rsid w:val="00BE1B7E"/>
    <w:rsid w:val="00BE52DE"/>
    <w:rsid w:val="00BF3540"/>
    <w:rsid w:val="00C0177C"/>
    <w:rsid w:val="00C14578"/>
    <w:rsid w:val="00C46FD0"/>
    <w:rsid w:val="00C977AA"/>
    <w:rsid w:val="00D32DD6"/>
    <w:rsid w:val="00D4565D"/>
    <w:rsid w:val="00D60C72"/>
    <w:rsid w:val="00DA250A"/>
    <w:rsid w:val="00DE0398"/>
    <w:rsid w:val="00E26CC0"/>
    <w:rsid w:val="00E604E8"/>
    <w:rsid w:val="00EE0CED"/>
    <w:rsid w:val="00EF2ADC"/>
    <w:rsid w:val="00F2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2DE"/>
    <w:rPr>
      <w:rFonts w:ascii="Arial" w:hAnsi="Arial" w:cs="Arial"/>
      <w:sz w:val="24"/>
      <w:szCs w:val="24"/>
    </w:rPr>
  </w:style>
  <w:style w:type="paragraph" w:styleId="Heading3">
    <w:name w:val="heading 3"/>
    <w:basedOn w:val="Normal"/>
    <w:link w:val="Heading3Char"/>
    <w:uiPriority w:val="9"/>
    <w:qFormat/>
    <w:rsid w:val="00C46FD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nhideWhenUsed/>
    <w:qFormat/>
    <w:rsid w:val="00666B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6FD0"/>
    <w:rPr>
      <w:rFonts w:ascii="Arial" w:hAnsi="Arial" w:cs="Arial" w:hint="default"/>
      <w:strike w:val="0"/>
      <w:dstrike w:val="0"/>
      <w:color w:val="006699"/>
      <w:sz w:val="20"/>
      <w:szCs w:val="20"/>
      <w:u w:val="none"/>
      <w:effect w:val="none"/>
    </w:rPr>
  </w:style>
  <w:style w:type="paragraph" w:styleId="NormalWeb">
    <w:name w:val="Normal (Web)"/>
    <w:basedOn w:val="Normal"/>
    <w:uiPriority w:val="99"/>
    <w:rsid w:val="00C46FD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rsid w:val="00D4565D"/>
    <w:rPr>
      <w:color w:val="800080"/>
      <w:u w:val="single"/>
    </w:rPr>
  </w:style>
  <w:style w:type="paragraph" w:styleId="BalloonText">
    <w:name w:val="Balloon Text"/>
    <w:basedOn w:val="Normal"/>
    <w:semiHidden/>
    <w:rsid w:val="008B598B"/>
    <w:rPr>
      <w:rFonts w:ascii="Tahoma" w:hAnsi="Tahoma" w:cs="Tahoma"/>
      <w:sz w:val="16"/>
      <w:szCs w:val="16"/>
    </w:rPr>
  </w:style>
  <w:style w:type="character" w:customStyle="1" w:styleId="Heading4Char">
    <w:name w:val="Heading 4 Char"/>
    <w:basedOn w:val="DefaultParagraphFont"/>
    <w:link w:val="Heading4"/>
    <w:rsid w:val="00666B1F"/>
    <w:rPr>
      <w:rFonts w:asciiTheme="majorHAnsi" w:eastAsiaTheme="majorEastAsia" w:hAnsiTheme="majorHAnsi" w:cstheme="majorBidi"/>
      <w:b/>
      <w:bCs/>
      <w:i/>
      <w:iCs/>
      <w:color w:val="4F81BD" w:themeColor="accent1"/>
      <w:sz w:val="24"/>
      <w:szCs w:val="24"/>
    </w:rPr>
  </w:style>
  <w:style w:type="paragraph" w:customStyle="1" w:styleId="sectmarg">
    <w:name w:val="sectmarg"/>
    <w:basedOn w:val="Normal"/>
    <w:rsid w:val="00666B1F"/>
    <w:pPr>
      <w:spacing w:before="75" w:after="600" w:line="270" w:lineRule="atLeast"/>
    </w:pPr>
    <w:rPr>
      <w:rFonts w:ascii="Times New Roman" w:hAnsi="Times New Roman" w:cs="Times New Roman"/>
    </w:rPr>
  </w:style>
  <w:style w:type="paragraph" w:styleId="ListParagraph">
    <w:name w:val="List Paragraph"/>
    <w:basedOn w:val="Normal"/>
    <w:uiPriority w:val="34"/>
    <w:qFormat/>
    <w:rsid w:val="00EE0CED"/>
    <w:pPr>
      <w:ind w:left="720"/>
      <w:contextualSpacing/>
    </w:pPr>
  </w:style>
  <w:style w:type="character" w:customStyle="1" w:styleId="Heading3Char">
    <w:name w:val="Heading 3 Char"/>
    <w:basedOn w:val="DefaultParagraphFont"/>
    <w:link w:val="Heading3"/>
    <w:uiPriority w:val="9"/>
    <w:rsid w:val="00972695"/>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2DE"/>
    <w:rPr>
      <w:rFonts w:ascii="Arial" w:hAnsi="Arial" w:cs="Arial"/>
      <w:sz w:val="24"/>
      <w:szCs w:val="24"/>
    </w:rPr>
  </w:style>
  <w:style w:type="paragraph" w:styleId="Heading3">
    <w:name w:val="heading 3"/>
    <w:basedOn w:val="Normal"/>
    <w:link w:val="Heading3Char"/>
    <w:uiPriority w:val="9"/>
    <w:qFormat/>
    <w:rsid w:val="00C46FD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nhideWhenUsed/>
    <w:qFormat/>
    <w:rsid w:val="00666B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6FD0"/>
    <w:rPr>
      <w:rFonts w:ascii="Arial" w:hAnsi="Arial" w:cs="Arial" w:hint="default"/>
      <w:strike w:val="0"/>
      <w:dstrike w:val="0"/>
      <w:color w:val="006699"/>
      <w:sz w:val="20"/>
      <w:szCs w:val="20"/>
      <w:u w:val="none"/>
      <w:effect w:val="none"/>
    </w:rPr>
  </w:style>
  <w:style w:type="paragraph" w:styleId="NormalWeb">
    <w:name w:val="Normal (Web)"/>
    <w:basedOn w:val="Normal"/>
    <w:uiPriority w:val="99"/>
    <w:rsid w:val="00C46FD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rsid w:val="00D4565D"/>
    <w:rPr>
      <w:color w:val="800080"/>
      <w:u w:val="single"/>
    </w:rPr>
  </w:style>
  <w:style w:type="paragraph" w:styleId="BalloonText">
    <w:name w:val="Balloon Text"/>
    <w:basedOn w:val="Normal"/>
    <w:semiHidden/>
    <w:rsid w:val="008B598B"/>
    <w:rPr>
      <w:rFonts w:ascii="Tahoma" w:hAnsi="Tahoma" w:cs="Tahoma"/>
      <w:sz w:val="16"/>
      <w:szCs w:val="16"/>
    </w:rPr>
  </w:style>
  <w:style w:type="character" w:customStyle="1" w:styleId="Heading4Char">
    <w:name w:val="Heading 4 Char"/>
    <w:basedOn w:val="DefaultParagraphFont"/>
    <w:link w:val="Heading4"/>
    <w:rsid w:val="00666B1F"/>
    <w:rPr>
      <w:rFonts w:asciiTheme="majorHAnsi" w:eastAsiaTheme="majorEastAsia" w:hAnsiTheme="majorHAnsi" w:cstheme="majorBidi"/>
      <w:b/>
      <w:bCs/>
      <w:i/>
      <w:iCs/>
      <w:color w:val="4F81BD" w:themeColor="accent1"/>
      <w:sz w:val="24"/>
      <w:szCs w:val="24"/>
    </w:rPr>
  </w:style>
  <w:style w:type="paragraph" w:customStyle="1" w:styleId="sectmarg">
    <w:name w:val="sectmarg"/>
    <w:basedOn w:val="Normal"/>
    <w:rsid w:val="00666B1F"/>
    <w:pPr>
      <w:spacing w:before="75" w:after="600" w:line="270" w:lineRule="atLeast"/>
    </w:pPr>
    <w:rPr>
      <w:rFonts w:ascii="Times New Roman" w:hAnsi="Times New Roman" w:cs="Times New Roman"/>
    </w:rPr>
  </w:style>
  <w:style w:type="paragraph" w:styleId="ListParagraph">
    <w:name w:val="List Paragraph"/>
    <w:basedOn w:val="Normal"/>
    <w:uiPriority w:val="34"/>
    <w:qFormat/>
    <w:rsid w:val="00EE0CED"/>
    <w:pPr>
      <w:ind w:left="720"/>
      <w:contextualSpacing/>
    </w:pPr>
  </w:style>
  <w:style w:type="character" w:customStyle="1" w:styleId="Heading3Char">
    <w:name w:val="Heading 3 Char"/>
    <w:basedOn w:val="DefaultParagraphFont"/>
    <w:link w:val="Heading3"/>
    <w:uiPriority w:val="9"/>
    <w:rsid w:val="00972695"/>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267">
      <w:bodyDiv w:val="1"/>
      <w:marLeft w:val="0"/>
      <w:marRight w:val="0"/>
      <w:marTop w:val="0"/>
      <w:marBottom w:val="0"/>
      <w:divBdr>
        <w:top w:val="none" w:sz="0" w:space="0" w:color="auto"/>
        <w:left w:val="none" w:sz="0" w:space="0" w:color="auto"/>
        <w:bottom w:val="none" w:sz="0" w:space="0" w:color="auto"/>
        <w:right w:val="none" w:sz="0" w:space="0" w:color="auto"/>
      </w:divBdr>
      <w:divsChild>
        <w:div w:id="1049841262">
          <w:marLeft w:val="0"/>
          <w:marRight w:val="0"/>
          <w:marTop w:val="0"/>
          <w:marBottom w:val="0"/>
          <w:divBdr>
            <w:top w:val="none" w:sz="0" w:space="0" w:color="auto"/>
            <w:left w:val="single" w:sz="6" w:space="0" w:color="BEB9A8"/>
            <w:bottom w:val="none" w:sz="0" w:space="0" w:color="auto"/>
            <w:right w:val="single" w:sz="6" w:space="0" w:color="BEB9A8"/>
          </w:divBdr>
          <w:divsChild>
            <w:div w:id="660617732">
              <w:marLeft w:val="0"/>
              <w:marRight w:val="0"/>
              <w:marTop w:val="0"/>
              <w:marBottom w:val="0"/>
              <w:divBdr>
                <w:top w:val="none" w:sz="0" w:space="0" w:color="auto"/>
                <w:left w:val="none" w:sz="0" w:space="0" w:color="auto"/>
                <w:bottom w:val="none" w:sz="0" w:space="0" w:color="auto"/>
                <w:right w:val="none" w:sz="0" w:space="0" w:color="auto"/>
              </w:divBdr>
              <w:divsChild>
                <w:div w:id="17882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5308">
      <w:bodyDiv w:val="1"/>
      <w:marLeft w:val="0"/>
      <w:marRight w:val="0"/>
      <w:marTop w:val="0"/>
      <w:marBottom w:val="0"/>
      <w:divBdr>
        <w:top w:val="none" w:sz="0" w:space="0" w:color="auto"/>
        <w:left w:val="none" w:sz="0" w:space="0" w:color="auto"/>
        <w:bottom w:val="none" w:sz="0" w:space="0" w:color="auto"/>
        <w:right w:val="none" w:sz="0" w:space="0" w:color="auto"/>
      </w:divBdr>
      <w:divsChild>
        <w:div w:id="57939559">
          <w:marLeft w:val="0"/>
          <w:marRight w:val="0"/>
          <w:marTop w:val="0"/>
          <w:marBottom w:val="0"/>
          <w:divBdr>
            <w:top w:val="none" w:sz="0" w:space="0" w:color="auto"/>
            <w:left w:val="single" w:sz="6" w:space="0" w:color="BEB9A8"/>
            <w:bottom w:val="none" w:sz="0" w:space="0" w:color="auto"/>
            <w:right w:val="single" w:sz="6" w:space="0" w:color="BEB9A8"/>
          </w:divBdr>
          <w:divsChild>
            <w:div w:id="197091338">
              <w:marLeft w:val="0"/>
              <w:marRight w:val="0"/>
              <w:marTop w:val="0"/>
              <w:marBottom w:val="0"/>
              <w:divBdr>
                <w:top w:val="none" w:sz="0" w:space="0" w:color="auto"/>
                <w:left w:val="none" w:sz="0" w:space="0" w:color="auto"/>
                <w:bottom w:val="none" w:sz="0" w:space="0" w:color="auto"/>
                <w:right w:val="none" w:sz="0" w:space="0" w:color="auto"/>
              </w:divBdr>
              <w:divsChild>
                <w:div w:id="3469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2022">
      <w:bodyDiv w:val="1"/>
      <w:marLeft w:val="0"/>
      <w:marRight w:val="0"/>
      <w:marTop w:val="0"/>
      <w:marBottom w:val="0"/>
      <w:divBdr>
        <w:top w:val="none" w:sz="0" w:space="0" w:color="auto"/>
        <w:left w:val="none" w:sz="0" w:space="0" w:color="auto"/>
        <w:bottom w:val="none" w:sz="0" w:space="0" w:color="auto"/>
        <w:right w:val="none" w:sz="0" w:space="0" w:color="auto"/>
      </w:divBdr>
      <w:divsChild>
        <w:div w:id="581646921">
          <w:marLeft w:val="0"/>
          <w:marRight w:val="0"/>
          <w:marTop w:val="0"/>
          <w:marBottom w:val="0"/>
          <w:divBdr>
            <w:top w:val="none" w:sz="0" w:space="0" w:color="auto"/>
            <w:left w:val="single" w:sz="4" w:space="0" w:color="BEB9A8"/>
            <w:bottom w:val="none" w:sz="0" w:space="0" w:color="auto"/>
            <w:right w:val="single" w:sz="4" w:space="0" w:color="BEB9A8"/>
          </w:divBdr>
          <w:divsChild>
            <w:div w:id="1268851518">
              <w:marLeft w:val="0"/>
              <w:marRight w:val="0"/>
              <w:marTop w:val="0"/>
              <w:marBottom w:val="0"/>
              <w:divBdr>
                <w:top w:val="none" w:sz="0" w:space="0" w:color="auto"/>
                <w:left w:val="none" w:sz="0" w:space="0" w:color="auto"/>
                <w:bottom w:val="none" w:sz="0" w:space="0" w:color="auto"/>
                <w:right w:val="none" w:sz="0" w:space="0" w:color="auto"/>
              </w:divBdr>
              <w:divsChild>
                <w:div w:id="3568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655">
      <w:bodyDiv w:val="1"/>
      <w:marLeft w:val="0"/>
      <w:marRight w:val="0"/>
      <w:marTop w:val="0"/>
      <w:marBottom w:val="0"/>
      <w:divBdr>
        <w:top w:val="none" w:sz="0" w:space="0" w:color="auto"/>
        <w:left w:val="none" w:sz="0" w:space="0" w:color="auto"/>
        <w:bottom w:val="none" w:sz="0" w:space="0" w:color="auto"/>
        <w:right w:val="none" w:sz="0" w:space="0" w:color="auto"/>
      </w:divBdr>
      <w:divsChild>
        <w:div w:id="2066683392">
          <w:marLeft w:val="0"/>
          <w:marRight w:val="0"/>
          <w:marTop w:val="0"/>
          <w:marBottom w:val="0"/>
          <w:divBdr>
            <w:top w:val="none" w:sz="0" w:space="0" w:color="auto"/>
            <w:left w:val="single" w:sz="4" w:space="0" w:color="BEB9A8"/>
            <w:bottom w:val="none" w:sz="0" w:space="0" w:color="auto"/>
            <w:right w:val="single" w:sz="4" w:space="0" w:color="BEB9A8"/>
          </w:divBdr>
          <w:divsChild>
            <w:div w:id="1302346796">
              <w:marLeft w:val="0"/>
              <w:marRight w:val="0"/>
              <w:marTop w:val="0"/>
              <w:marBottom w:val="0"/>
              <w:divBdr>
                <w:top w:val="none" w:sz="0" w:space="0" w:color="auto"/>
                <w:left w:val="none" w:sz="0" w:space="0" w:color="auto"/>
                <w:bottom w:val="none" w:sz="0" w:space="0" w:color="auto"/>
                <w:right w:val="none" w:sz="0" w:space="0" w:color="auto"/>
              </w:divBdr>
              <w:divsChild>
                <w:div w:id="2581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0073">
      <w:bodyDiv w:val="1"/>
      <w:marLeft w:val="0"/>
      <w:marRight w:val="0"/>
      <w:marTop w:val="0"/>
      <w:marBottom w:val="0"/>
      <w:divBdr>
        <w:top w:val="none" w:sz="0" w:space="0" w:color="auto"/>
        <w:left w:val="none" w:sz="0" w:space="0" w:color="auto"/>
        <w:bottom w:val="none" w:sz="0" w:space="0" w:color="auto"/>
        <w:right w:val="none" w:sz="0" w:space="0" w:color="auto"/>
      </w:divBdr>
      <w:divsChild>
        <w:div w:id="247468941">
          <w:marLeft w:val="0"/>
          <w:marRight w:val="0"/>
          <w:marTop w:val="0"/>
          <w:marBottom w:val="0"/>
          <w:divBdr>
            <w:top w:val="none" w:sz="0" w:space="0" w:color="auto"/>
            <w:left w:val="single" w:sz="6" w:space="0" w:color="BEB9A8"/>
            <w:bottom w:val="none" w:sz="0" w:space="0" w:color="auto"/>
            <w:right w:val="single" w:sz="6" w:space="0" w:color="BEB9A8"/>
          </w:divBdr>
          <w:divsChild>
            <w:div w:id="116072744">
              <w:marLeft w:val="0"/>
              <w:marRight w:val="0"/>
              <w:marTop w:val="0"/>
              <w:marBottom w:val="0"/>
              <w:divBdr>
                <w:top w:val="none" w:sz="0" w:space="0" w:color="auto"/>
                <w:left w:val="none" w:sz="0" w:space="0" w:color="auto"/>
                <w:bottom w:val="none" w:sz="0" w:space="0" w:color="auto"/>
                <w:right w:val="none" w:sz="0" w:space="0" w:color="auto"/>
              </w:divBdr>
              <w:divsChild>
                <w:div w:id="20761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0900">
      <w:bodyDiv w:val="1"/>
      <w:marLeft w:val="0"/>
      <w:marRight w:val="0"/>
      <w:marTop w:val="0"/>
      <w:marBottom w:val="0"/>
      <w:divBdr>
        <w:top w:val="none" w:sz="0" w:space="0" w:color="auto"/>
        <w:left w:val="none" w:sz="0" w:space="0" w:color="auto"/>
        <w:bottom w:val="none" w:sz="0" w:space="0" w:color="auto"/>
        <w:right w:val="none" w:sz="0" w:space="0" w:color="auto"/>
      </w:divBdr>
      <w:divsChild>
        <w:div w:id="1364862205">
          <w:marLeft w:val="0"/>
          <w:marRight w:val="0"/>
          <w:marTop w:val="0"/>
          <w:marBottom w:val="0"/>
          <w:divBdr>
            <w:top w:val="none" w:sz="0" w:space="0" w:color="auto"/>
            <w:left w:val="single" w:sz="6" w:space="0" w:color="BEB9A8"/>
            <w:bottom w:val="none" w:sz="0" w:space="0" w:color="auto"/>
            <w:right w:val="single" w:sz="6" w:space="0" w:color="BEB9A8"/>
          </w:divBdr>
          <w:divsChild>
            <w:div w:id="379942942">
              <w:marLeft w:val="0"/>
              <w:marRight w:val="0"/>
              <w:marTop w:val="0"/>
              <w:marBottom w:val="0"/>
              <w:divBdr>
                <w:top w:val="none" w:sz="0" w:space="0" w:color="auto"/>
                <w:left w:val="none" w:sz="0" w:space="0" w:color="auto"/>
                <w:bottom w:val="none" w:sz="0" w:space="0" w:color="auto"/>
                <w:right w:val="none" w:sz="0" w:space="0" w:color="auto"/>
              </w:divBdr>
              <w:divsChild>
                <w:div w:id="9742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9791">
      <w:bodyDiv w:val="1"/>
      <w:marLeft w:val="0"/>
      <w:marRight w:val="0"/>
      <w:marTop w:val="0"/>
      <w:marBottom w:val="0"/>
      <w:divBdr>
        <w:top w:val="none" w:sz="0" w:space="0" w:color="auto"/>
        <w:left w:val="none" w:sz="0" w:space="0" w:color="auto"/>
        <w:bottom w:val="none" w:sz="0" w:space="0" w:color="auto"/>
        <w:right w:val="none" w:sz="0" w:space="0" w:color="auto"/>
      </w:divBdr>
    </w:div>
    <w:div w:id="543761757">
      <w:bodyDiv w:val="1"/>
      <w:marLeft w:val="0"/>
      <w:marRight w:val="0"/>
      <w:marTop w:val="0"/>
      <w:marBottom w:val="0"/>
      <w:divBdr>
        <w:top w:val="none" w:sz="0" w:space="0" w:color="auto"/>
        <w:left w:val="none" w:sz="0" w:space="0" w:color="auto"/>
        <w:bottom w:val="none" w:sz="0" w:space="0" w:color="auto"/>
        <w:right w:val="none" w:sz="0" w:space="0" w:color="auto"/>
      </w:divBdr>
    </w:div>
    <w:div w:id="888028381">
      <w:bodyDiv w:val="1"/>
      <w:marLeft w:val="0"/>
      <w:marRight w:val="0"/>
      <w:marTop w:val="0"/>
      <w:marBottom w:val="0"/>
      <w:divBdr>
        <w:top w:val="none" w:sz="0" w:space="0" w:color="auto"/>
        <w:left w:val="none" w:sz="0" w:space="0" w:color="auto"/>
        <w:bottom w:val="none" w:sz="0" w:space="0" w:color="auto"/>
        <w:right w:val="none" w:sz="0" w:space="0" w:color="auto"/>
      </w:divBdr>
      <w:divsChild>
        <w:div w:id="1421870792">
          <w:marLeft w:val="0"/>
          <w:marRight w:val="0"/>
          <w:marTop w:val="0"/>
          <w:marBottom w:val="0"/>
          <w:divBdr>
            <w:top w:val="none" w:sz="0" w:space="0" w:color="auto"/>
            <w:left w:val="none" w:sz="0" w:space="0" w:color="auto"/>
            <w:bottom w:val="none" w:sz="0" w:space="0" w:color="auto"/>
            <w:right w:val="none" w:sz="0" w:space="0" w:color="auto"/>
          </w:divBdr>
          <w:divsChild>
            <w:div w:id="484854578">
              <w:marLeft w:val="0"/>
              <w:marRight w:val="0"/>
              <w:marTop w:val="0"/>
              <w:marBottom w:val="0"/>
              <w:divBdr>
                <w:top w:val="none" w:sz="0" w:space="0" w:color="auto"/>
                <w:left w:val="none" w:sz="0" w:space="0" w:color="auto"/>
                <w:bottom w:val="none" w:sz="0" w:space="0" w:color="auto"/>
                <w:right w:val="none" w:sz="0" w:space="0" w:color="auto"/>
              </w:divBdr>
              <w:divsChild>
                <w:div w:id="1857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7583">
      <w:bodyDiv w:val="1"/>
      <w:marLeft w:val="0"/>
      <w:marRight w:val="0"/>
      <w:marTop w:val="0"/>
      <w:marBottom w:val="0"/>
      <w:divBdr>
        <w:top w:val="none" w:sz="0" w:space="0" w:color="auto"/>
        <w:left w:val="none" w:sz="0" w:space="0" w:color="auto"/>
        <w:bottom w:val="none" w:sz="0" w:space="0" w:color="auto"/>
        <w:right w:val="none" w:sz="0" w:space="0" w:color="auto"/>
      </w:divBdr>
      <w:divsChild>
        <w:div w:id="1997563936">
          <w:marLeft w:val="0"/>
          <w:marRight w:val="0"/>
          <w:marTop w:val="0"/>
          <w:marBottom w:val="0"/>
          <w:divBdr>
            <w:top w:val="none" w:sz="0" w:space="0" w:color="auto"/>
            <w:left w:val="single" w:sz="6" w:space="0" w:color="BEB9A8"/>
            <w:bottom w:val="none" w:sz="0" w:space="0" w:color="auto"/>
            <w:right w:val="single" w:sz="6" w:space="0" w:color="BEB9A8"/>
          </w:divBdr>
          <w:divsChild>
            <w:div w:id="28385295">
              <w:marLeft w:val="0"/>
              <w:marRight w:val="0"/>
              <w:marTop w:val="0"/>
              <w:marBottom w:val="0"/>
              <w:divBdr>
                <w:top w:val="none" w:sz="0" w:space="0" w:color="auto"/>
                <w:left w:val="none" w:sz="0" w:space="0" w:color="auto"/>
                <w:bottom w:val="none" w:sz="0" w:space="0" w:color="auto"/>
                <w:right w:val="none" w:sz="0" w:space="0" w:color="auto"/>
              </w:divBdr>
              <w:divsChild>
                <w:div w:id="229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9854">
      <w:bodyDiv w:val="1"/>
      <w:marLeft w:val="0"/>
      <w:marRight w:val="0"/>
      <w:marTop w:val="0"/>
      <w:marBottom w:val="0"/>
      <w:divBdr>
        <w:top w:val="none" w:sz="0" w:space="0" w:color="auto"/>
        <w:left w:val="none" w:sz="0" w:space="0" w:color="auto"/>
        <w:bottom w:val="none" w:sz="0" w:space="0" w:color="auto"/>
        <w:right w:val="none" w:sz="0" w:space="0" w:color="auto"/>
      </w:divBdr>
      <w:divsChild>
        <w:div w:id="92484573">
          <w:marLeft w:val="0"/>
          <w:marRight w:val="0"/>
          <w:marTop w:val="0"/>
          <w:marBottom w:val="0"/>
          <w:divBdr>
            <w:top w:val="none" w:sz="0" w:space="0" w:color="auto"/>
            <w:left w:val="single" w:sz="4" w:space="0" w:color="BEB9A8"/>
            <w:bottom w:val="none" w:sz="0" w:space="0" w:color="auto"/>
            <w:right w:val="single" w:sz="4" w:space="0" w:color="BEB9A8"/>
          </w:divBdr>
          <w:divsChild>
            <w:div w:id="871723053">
              <w:marLeft w:val="0"/>
              <w:marRight w:val="0"/>
              <w:marTop w:val="0"/>
              <w:marBottom w:val="0"/>
              <w:divBdr>
                <w:top w:val="none" w:sz="0" w:space="0" w:color="auto"/>
                <w:left w:val="none" w:sz="0" w:space="0" w:color="auto"/>
                <w:bottom w:val="none" w:sz="0" w:space="0" w:color="auto"/>
                <w:right w:val="none" w:sz="0" w:space="0" w:color="auto"/>
              </w:divBdr>
              <w:divsChild>
                <w:div w:id="11832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6070">
      <w:bodyDiv w:val="1"/>
      <w:marLeft w:val="0"/>
      <w:marRight w:val="0"/>
      <w:marTop w:val="0"/>
      <w:marBottom w:val="0"/>
      <w:divBdr>
        <w:top w:val="none" w:sz="0" w:space="0" w:color="auto"/>
        <w:left w:val="none" w:sz="0" w:space="0" w:color="auto"/>
        <w:bottom w:val="none" w:sz="0" w:space="0" w:color="auto"/>
        <w:right w:val="none" w:sz="0" w:space="0" w:color="auto"/>
      </w:divBdr>
      <w:divsChild>
        <w:div w:id="749736703">
          <w:marLeft w:val="0"/>
          <w:marRight w:val="0"/>
          <w:marTop w:val="0"/>
          <w:marBottom w:val="0"/>
          <w:divBdr>
            <w:top w:val="none" w:sz="0" w:space="0" w:color="auto"/>
            <w:left w:val="single" w:sz="6" w:space="0" w:color="BEB9A8"/>
            <w:bottom w:val="none" w:sz="0" w:space="0" w:color="auto"/>
            <w:right w:val="single" w:sz="6" w:space="0" w:color="BEB9A8"/>
          </w:divBdr>
          <w:divsChild>
            <w:div w:id="1817646189">
              <w:marLeft w:val="0"/>
              <w:marRight w:val="0"/>
              <w:marTop w:val="0"/>
              <w:marBottom w:val="0"/>
              <w:divBdr>
                <w:top w:val="none" w:sz="0" w:space="0" w:color="auto"/>
                <w:left w:val="none" w:sz="0" w:space="0" w:color="auto"/>
                <w:bottom w:val="none" w:sz="0" w:space="0" w:color="auto"/>
                <w:right w:val="none" w:sz="0" w:space="0" w:color="auto"/>
              </w:divBdr>
              <w:divsChild>
                <w:div w:id="16239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7715">
      <w:bodyDiv w:val="1"/>
      <w:marLeft w:val="0"/>
      <w:marRight w:val="0"/>
      <w:marTop w:val="0"/>
      <w:marBottom w:val="0"/>
      <w:divBdr>
        <w:top w:val="none" w:sz="0" w:space="0" w:color="auto"/>
        <w:left w:val="none" w:sz="0" w:space="0" w:color="auto"/>
        <w:bottom w:val="none" w:sz="0" w:space="0" w:color="auto"/>
        <w:right w:val="none" w:sz="0" w:space="0" w:color="auto"/>
      </w:divBdr>
      <w:divsChild>
        <w:div w:id="364908760">
          <w:marLeft w:val="0"/>
          <w:marRight w:val="0"/>
          <w:marTop w:val="0"/>
          <w:marBottom w:val="0"/>
          <w:divBdr>
            <w:top w:val="none" w:sz="0" w:space="0" w:color="auto"/>
            <w:left w:val="single" w:sz="6" w:space="0" w:color="BEB9A8"/>
            <w:bottom w:val="none" w:sz="0" w:space="0" w:color="auto"/>
            <w:right w:val="single" w:sz="6" w:space="0" w:color="BEB9A8"/>
          </w:divBdr>
          <w:divsChild>
            <w:div w:id="526673597">
              <w:marLeft w:val="0"/>
              <w:marRight w:val="0"/>
              <w:marTop w:val="0"/>
              <w:marBottom w:val="0"/>
              <w:divBdr>
                <w:top w:val="none" w:sz="0" w:space="0" w:color="auto"/>
                <w:left w:val="none" w:sz="0" w:space="0" w:color="auto"/>
                <w:bottom w:val="none" w:sz="0" w:space="0" w:color="auto"/>
                <w:right w:val="none" w:sz="0" w:space="0" w:color="auto"/>
              </w:divBdr>
              <w:divsChild>
                <w:div w:id="1324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0716">
      <w:bodyDiv w:val="1"/>
      <w:marLeft w:val="0"/>
      <w:marRight w:val="0"/>
      <w:marTop w:val="0"/>
      <w:marBottom w:val="0"/>
      <w:divBdr>
        <w:top w:val="none" w:sz="0" w:space="0" w:color="auto"/>
        <w:left w:val="none" w:sz="0" w:space="0" w:color="auto"/>
        <w:bottom w:val="none" w:sz="0" w:space="0" w:color="auto"/>
        <w:right w:val="none" w:sz="0" w:space="0" w:color="auto"/>
      </w:divBdr>
      <w:divsChild>
        <w:div w:id="710377339">
          <w:marLeft w:val="0"/>
          <w:marRight w:val="0"/>
          <w:marTop w:val="0"/>
          <w:marBottom w:val="0"/>
          <w:divBdr>
            <w:top w:val="none" w:sz="0" w:space="0" w:color="auto"/>
            <w:left w:val="single" w:sz="4" w:space="0" w:color="BEB9A8"/>
            <w:bottom w:val="none" w:sz="0" w:space="0" w:color="auto"/>
            <w:right w:val="single" w:sz="4" w:space="0" w:color="BEB9A8"/>
          </w:divBdr>
          <w:divsChild>
            <w:div w:id="1659462390">
              <w:marLeft w:val="0"/>
              <w:marRight w:val="0"/>
              <w:marTop w:val="0"/>
              <w:marBottom w:val="0"/>
              <w:divBdr>
                <w:top w:val="none" w:sz="0" w:space="0" w:color="auto"/>
                <w:left w:val="none" w:sz="0" w:space="0" w:color="auto"/>
                <w:bottom w:val="none" w:sz="0" w:space="0" w:color="auto"/>
                <w:right w:val="none" w:sz="0" w:space="0" w:color="auto"/>
              </w:divBdr>
              <w:divsChild>
                <w:div w:id="10740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32180">
      <w:bodyDiv w:val="1"/>
      <w:marLeft w:val="0"/>
      <w:marRight w:val="0"/>
      <w:marTop w:val="0"/>
      <w:marBottom w:val="0"/>
      <w:divBdr>
        <w:top w:val="none" w:sz="0" w:space="0" w:color="auto"/>
        <w:left w:val="none" w:sz="0" w:space="0" w:color="auto"/>
        <w:bottom w:val="none" w:sz="0" w:space="0" w:color="auto"/>
        <w:right w:val="none" w:sz="0" w:space="0" w:color="auto"/>
      </w:divBdr>
      <w:divsChild>
        <w:div w:id="1022509400">
          <w:marLeft w:val="0"/>
          <w:marRight w:val="0"/>
          <w:marTop w:val="0"/>
          <w:marBottom w:val="0"/>
          <w:divBdr>
            <w:top w:val="none" w:sz="0" w:space="0" w:color="auto"/>
            <w:left w:val="single" w:sz="6" w:space="0" w:color="BEB9A8"/>
            <w:bottom w:val="none" w:sz="0" w:space="0" w:color="auto"/>
            <w:right w:val="single" w:sz="6" w:space="0" w:color="BEB9A8"/>
          </w:divBdr>
          <w:divsChild>
            <w:div w:id="1581140869">
              <w:marLeft w:val="0"/>
              <w:marRight w:val="0"/>
              <w:marTop w:val="0"/>
              <w:marBottom w:val="0"/>
              <w:divBdr>
                <w:top w:val="none" w:sz="0" w:space="0" w:color="auto"/>
                <w:left w:val="none" w:sz="0" w:space="0" w:color="auto"/>
                <w:bottom w:val="none" w:sz="0" w:space="0" w:color="auto"/>
                <w:right w:val="none" w:sz="0" w:space="0" w:color="auto"/>
              </w:divBdr>
              <w:divsChild>
                <w:div w:id="8152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3158">
      <w:bodyDiv w:val="1"/>
      <w:marLeft w:val="0"/>
      <w:marRight w:val="0"/>
      <w:marTop w:val="0"/>
      <w:marBottom w:val="0"/>
      <w:divBdr>
        <w:top w:val="none" w:sz="0" w:space="0" w:color="auto"/>
        <w:left w:val="none" w:sz="0" w:space="0" w:color="auto"/>
        <w:bottom w:val="none" w:sz="0" w:space="0" w:color="auto"/>
        <w:right w:val="none" w:sz="0" w:space="0" w:color="auto"/>
      </w:divBdr>
      <w:divsChild>
        <w:div w:id="1995642020">
          <w:marLeft w:val="0"/>
          <w:marRight w:val="0"/>
          <w:marTop w:val="0"/>
          <w:marBottom w:val="0"/>
          <w:divBdr>
            <w:top w:val="none" w:sz="0" w:space="0" w:color="auto"/>
            <w:left w:val="single" w:sz="4" w:space="0" w:color="BEB9A8"/>
            <w:bottom w:val="none" w:sz="0" w:space="0" w:color="auto"/>
            <w:right w:val="single" w:sz="4" w:space="0" w:color="BEB9A8"/>
          </w:divBdr>
          <w:divsChild>
            <w:div w:id="1475676711">
              <w:marLeft w:val="0"/>
              <w:marRight w:val="0"/>
              <w:marTop w:val="0"/>
              <w:marBottom w:val="0"/>
              <w:divBdr>
                <w:top w:val="none" w:sz="0" w:space="0" w:color="auto"/>
                <w:left w:val="none" w:sz="0" w:space="0" w:color="auto"/>
                <w:bottom w:val="none" w:sz="0" w:space="0" w:color="auto"/>
                <w:right w:val="none" w:sz="0" w:space="0" w:color="auto"/>
              </w:divBdr>
              <w:divsChild>
                <w:div w:id="10972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s.virginia.gov/cgi-bin/legp604.exe?151+mbr+HB1679" TargetMode="External"/><Relationship Id="rId18" Type="http://schemas.openxmlformats.org/officeDocument/2006/relationships/hyperlink" Target="http://lis.virginia.gov/cgi-bin/legp604.exe?151+com+H09" TargetMode="External"/><Relationship Id="rId26" Type="http://schemas.openxmlformats.org/officeDocument/2006/relationships/hyperlink" Target="http://lis.virginia.gov/cgi-bin/legp604.exe?151+com+H14" TargetMode="External"/><Relationship Id="rId39" Type="http://schemas.openxmlformats.org/officeDocument/2006/relationships/hyperlink" Target="http://lis.virginia.gov/cgi-bin/legp604.exe?151+ful+HB2306+pdf" TargetMode="External"/><Relationship Id="rId3" Type="http://schemas.microsoft.com/office/2007/relationships/stylesWithEffects" Target="stylesWithEffects.xml"/><Relationship Id="rId21" Type="http://schemas.openxmlformats.org/officeDocument/2006/relationships/hyperlink" Target="http://lis.virginia.gov/cgi-bin/legp604.exe?151+mbr+HB2156" TargetMode="External"/><Relationship Id="rId34" Type="http://schemas.openxmlformats.org/officeDocument/2006/relationships/hyperlink" Target="http://lis.virginia.gov/cgi-bin/legp604.exe?151+mbr+H229" TargetMode="External"/><Relationship Id="rId42" Type="http://schemas.openxmlformats.org/officeDocument/2006/relationships/hyperlink" Target="http://lis.virginia.gov/cgi-bin/legp604.exe?151+mbr+S35" TargetMode="External"/><Relationship Id="rId47" Type="http://schemas.openxmlformats.org/officeDocument/2006/relationships/hyperlink" Target="http://lis.virginia.gov/cgi-bin/legp604.exe?151+ful+SB1404+pdf" TargetMode="External"/><Relationship Id="rId50" Type="http://schemas.openxmlformats.org/officeDocument/2006/relationships/theme" Target="theme/theme1.xml"/><Relationship Id="rId7" Type="http://schemas.openxmlformats.org/officeDocument/2006/relationships/hyperlink" Target="http://lis.virginia.gov/cgi-bin/legp604.exe?151+mbr+HB1956" TargetMode="External"/><Relationship Id="rId12" Type="http://schemas.openxmlformats.org/officeDocument/2006/relationships/hyperlink" Target="http://lis.virginia.gov/cgi-bin/legp604.exe?151+mbr+H211" TargetMode="External"/><Relationship Id="rId17" Type="http://schemas.openxmlformats.org/officeDocument/2006/relationships/hyperlink" Target="http://lis.virginia.gov/cgi-bin/legp604.exe?151+ful+HB1679+pdf" TargetMode="External"/><Relationship Id="rId25" Type="http://schemas.openxmlformats.org/officeDocument/2006/relationships/hyperlink" Target="http://lis.virginia.gov/cgi-bin/legp604.exe?151+ful+HB2156+pdf" TargetMode="External"/><Relationship Id="rId33" Type="http://schemas.openxmlformats.org/officeDocument/2006/relationships/hyperlink" Target="http://lis.virginia.gov/cgi-bin/legp604.exe?151+com+S09" TargetMode="External"/><Relationship Id="rId38" Type="http://schemas.openxmlformats.org/officeDocument/2006/relationships/hyperlink" Target="http://lis.virginia.gov/cgi-bin/legp604.exe?151+ful+HB2306" TargetMode="External"/><Relationship Id="rId46" Type="http://schemas.openxmlformats.org/officeDocument/2006/relationships/hyperlink" Target="http://lis.virginia.gov/cgi-bin/legp604.exe?151+ful+SB1404" TargetMode="External"/><Relationship Id="rId2" Type="http://schemas.openxmlformats.org/officeDocument/2006/relationships/styles" Target="styles.xml"/><Relationship Id="rId16" Type="http://schemas.openxmlformats.org/officeDocument/2006/relationships/hyperlink" Target="http://lis.virginia.gov/cgi-bin/legp604.exe?151+ful+HB1679" TargetMode="External"/><Relationship Id="rId20" Type="http://schemas.openxmlformats.org/officeDocument/2006/relationships/hyperlink" Target="http://lis.virginia.gov/cgi-bin/legp604.exe?151+mbr+H250" TargetMode="External"/><Relationship Id="rId29" Type="http://schemas.openxmlformats.org/officeDocument/2006/relationships/hyperlink" Target="http://lis.virginia.gov/cgi-bin/legp607.exe?151+n1a+SB1224" TargetMode="External"/><Relationship Id="rId41" Type="http://schemas.openxmlformats.org/officeDocument/2006/relationships/hyperlink" Target="http://lis.virginia.gov/cgi-bin/legp604.exe?151+sub+H09002" TargetMode="External"/><Relationship Id="rId1" Type="http://schemas.openxmlformats.org/officeDocument/2006/relationships/numbering" Target="numbering.xml"/><Relationship Id="rId6" Type="http://schemas.openxmlformats.org/officeDocument/2006/relationships/hyperlink" Target="http://lis.virginia.gov/cgi-bin/legp604.exe?151+mbr+H73%20" TargetMode="External"/><Relationship Id="rId11" Type="http://schemas.openxmlformats.org/officeDocument/2006/relationships/hyperlink" Target="http://lis.virginia.gov/cgi-bin/legp604.exe?151+com+H12" TargetMode="External"/><Relationship Id="rId24" Type="http://schemas.openxmlformats.org/officeDocument/2006/relationships/hyperlink" Target="http://lis.virginia.gov/cgi-bin/legp604.exe?151+ful+HB2156" TargetMode="External"/><Relationship Id="rId32" Type="http://schemas.openxmlformats.org/officeDocument/2006/relationships/hyperlink" Target="http://lis.virginia.gov/cgi-bin/legp604.exe?151+ful+SB1224+pdf" TargetMode="External"/><Relationship Id="rId37" Type="http://schemas.openxmlformats.org/officeDocument/2006/relationships/hyperlink" Target="http://lis.virginia.gov/cgi-bin/legp608.exe?151+ubk+ONE+HB2306" TargetMode="External"/><Relationship Id="rId40" Type="http://schemas.openxmlformats.org/officeDocument/2006/relationships/hyperlink" Target="http://lis.virginia.gov/cgi-bin/legp604.exe?151+com+H09" TargetMode="External"/><Relationship Id="rId45" Type="http://schemas.openxmlformats.org/officeDocument/2006/relationships/hyperlink" Target="http://lis.virginia.gov/cgi-bin/legp608.exe?151+ubk+ONE+SB1404" TargetMode="External"/><Relationship Id="rId5" Type="http://schemas.openxmlformats.org/officeDocument/2006/relationships/webSettings" Target="webSettings.xml"/><Relationship Id="rId15" Type="http://schemas.openxmlformats.org/officeDocument/2006/relationships/hyperlink" Target="http://lis.virginia.gov/cgi-bin/legp608.exe?151+ubk+ONE+HB1679" TargetMode="External"/><Relationship Id="rId23" Type="http://schemas.openxmlformats.org/officeDocument/2006/relationships/hyperlink" Target="http://lis.virginia.gov/cgi-bin/legp608.exe?151+ubk+ONE+HB2156" TargetMode="External"/><Relationship Id="rId28" Type="http://schemas.openxmlformats.org/officeDocument/2006/relationships/hyperlink" Target="http://lis.virginia.gov/cgi-bin/legp604.exe?151+mbr+SB1224" TargetMode="External"/><Relationship Id="rId36" Type="http://schemas.openxmlformats.org/officeDocument/2006/relationships/hyperlink" Target="http://lis.virginia.gov/cgi-bin/legp607.exe?151+n1a+HB2306" TargetMode="External"/><Relationship Id="rId49" Type="http://schemas.openxmlformats.org/officeDocument/2006/relationships/fontTable" Target="fontTable.xml"/><Relationship Id="rId10" Type="http://schemas.openxmlformats.org/officeDocument/2006/relationships/hyperlink" Target="http://lis.virginia.gov/cgi-bin/legp604.exe?151+ful+HB1956+pdf" TargetMode="External"/><Relationship Id="rId19" Type="http://schemas.openxmlformats.org/officeDocument/2006/relationships/hyperlink" Target="http://lis.virginia.gov/cgi-bin/legp604.exe?151+sub+H09001" TargetMode="External"/><Relationship Id="rId31" Type="http://schemas.openxmlformats.org/officeDocument/2006/relationships/hyperlink" Target="http://lis.virginia.gov/cgi-bin/legp604.exe?151+ful+SB1224" TargetMode="External"/><Relationship Id="rId44" Type="http://schemas.openxmlformats.org/officeDocument/2006/relationships/hyperlink" Target="http://lis.virginia.gov/cgi-bin/legp607.exe?151+n1a+SB1404" TargetMode="External"/><Relationship Id="rId4" Type="http://schemas.openxmlformats.org/officeDocument/2006/relationships/settings" Target="settings.xml"/><Relationship Id="rId9" Type="http://schemas.openxmlformats.org/officeDocument/2006/relationships/hyperlink" Target="http://lis.virginia.gov/cgi-bin/legp604.exe?151+ful+HB1956" TargetMode="External"/><Relationship Id="rId14" Type="http://schemas.openxmlformats.org/officeDocument/2006/relationships/hyperlink" Target="http://lis.virginia.gov/cgi-bin/legp607.exe?151+n1a+HB1679" TargetMode="External"/><Relationship Id="rId22" Type="http://schemas.openxmlformats.org/officeDocument/2006/relationships/hyperlink" Target="http://lis.virginia.gov/cgi-bin/legp607.exe?151+n1a+HB2156" TargetMode="External"/><Relationship Id="rId27" Type="http://schemas.openxmlformats.org/officeDocument/2006/relationships/hyperlink" Target="http://lis.virginia.gov/cgi-bin/legp604.exe?151+mbr+S88%20" TargetMode="External"/><Relationship Id="rId30" Type="http://schemas.openxmlformats.org/officeDocument/2006/relationships/hyperlink" Target="http://lis.virginia.gov/cgi-bin/legp608.exe?151+ubk+ONE+SB1224" TargetMode="External"/><Relationship Id="rId35" Type="http://schemas.openxmlformats.org/officeDocument/2006/relationships/hyperlink" Target="http://lis.virginia.gov/cgi-bin/legp604.exe?151+mbr+HB2306" TargetMode="External"/><Relationship Id="rId43" Type="http://schemas.openxmlformats.org/officeDocument/2006/relationships/hyperlink" Target="http://lis.virginia.gov/cgi-bin/legp604.exe?151+mbr+SB1404" TargetMode="External"/><Relationship Id="rId48" Type="http://schemas.openxmlformats.org/officeDocument/2006/relationships/hyperlink" Target="http://lis.virginia.gov/cgi-bin/legp604.exe?151+com+S04" TargetMode="External"/><Relationship Id="rId8" Type="http://schemas.openxmlformats.org/officeDocument/2006/relationships/hyperlink" Target="http://lis.virginia.gov/cgi-bin/legp607.exe?151+n1a+HB1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VDDHH Legislative Tracking 2010 General Assembly</vt:lpstr>
    </vt:vector>
  </TitlesOfParts>
  <Company>Virginia IT Infrastructure Partnership</Company>
  <LinksUpToDate>false</LinksUpToDate>
  <CharactersWithSpaces>16833</CharactersWithSpaces>
  <SharedDoc>false</SharedDoc>
  <HLinks>
    <vt:vector size="24" baseType="variant">
      <vt:variant>
        <vt:i4>5177427</vt:i4>
      </vt:variant>
      <vt:variant>
        <vt:i4>9</vt:i4>
      </vt:variant>
      <vt:variant>
        <vt:i4>0</vt:i4>
      </vt:variant>
      <vt:variant>
        <vt:i4>5</vt:i4>
      </vt:variant>
      <vt:variant>
        <vt:lpwstr>http://leg1.state.va.us/cgi-bin/legp504.exe?101+sum+SB333</vt:lpwstr>
      </vt:variant>
      <vt:variant>
        <vt:lpwstr/>
      </vt:variant>
      <vt:variant>
        <vt:i4>5177427</vt:i4>
      </vt:variant>
      <vt:variant>
        <vt:i4>6</vt:i4>
      </vt:variant>
      <vt:variant>
        <vt:i4>0</vt:i4>
      </vt:variant>
      <vt:variant>
        <vt:i4>5</vt:i4>
      </vt:variant>
      <vt:variant>
        <vt:lpwstr>http://leg1.state.va.us/cgi-bin/legp504.exe?101+sum+SB332</vt:lpwstr>
      </vt:variant>
      <vt:variant>
        <vt:lpwstr/>
      </vt:variant>
      <vt:variant>
        <vt:i4>4784206</vt:i4>
      </vt:variant>
      <vt:variant>
        <vt:i4>3</vt:i4>
      </vt:variant>
      <vt:variant>
        <vt:i4>0</vt:i4>
      </vt:variant>
      <vt:variant>
        <vt:i4>5</vt:i4>
      </vt:variant>
      <vt:variant>
        <vt:lpwstr>http://leg1.state.va.us/cgi-bin/legp504.exe?101+sum+HB558</vt:lpwstr>
      </vt:variant>
      <vt:variant>
        <vt:lpwstr/>
      </vt:variant>
      <vt:variant>
        <vt:i4>5046355</vt:i4>
      </vt:variant>
      <vt:variant>
        <vt:i4>0</vt:i4>
      </vt:variant>
      <vt:variant>
        <vt:i4>0</vt:i4>
      </vt:variant>
      <vt:variant>
        <vt:i4>5</vt:i4>
      </vt:variant>
      <vt:variant>
        <vt:lpwstr>http://leg1.state.va.us/cgi-bin/legp504.exe?101+sum+SB316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VDDHH Legislative Tracking 2010 General Assembly</dc:title>
  <dc:creator>princelh</dc:creator>
  <cp:lastModifiedBy>Leslie</cp:lastModifiedBy>
  <cp:revision>2</cp:revision>
  <cp:lastPrinted>2010-01-14T21:56:00Z</cp:lastPrinted>
  <dcterms:created xsi:type="dcterms:W3CDTF">2015-01-27T19:25:00Z</dcterms:created>
  <dcterms:modified xsi:type="dcterms:W3CDTF">2015-01-27T19:25:00Z</dcterms:modified>
</cp:coreProperties>
</file>